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BF" w:rsidRPr="003F10FB" w:rsidRDefault="00992D97" w:rsidP="00992D97">
      <w:pPr>
        <w:jc w:val="center"/>
        <w:rPr>
          <w:rFonts w:ascii="標楷體" w:eastAsia="標楷體" w:hAnsi="標楷體"/>
          <w:sz w:val="36"/>
          <w:szCs w:val="36"/>
        </w:rPr>
      </w:pPr>
      <w:bookmarkStart w:id="0" w:name="_GoBack"/>
      <w:bookmarkEnd w:id="0"/>
      <w:r w:rsidRPr="003F10FB">
        <w:rPr>
          <w:rFonts w:ascii="標楷體" w:eastAsia="標楷體" w:hAnsi="標楷體"/>
          <w:sz w:val="36"/>
          <w:szCs w:val="36"/>
        </w:rPr>
        <w:t>新竹市政府臨時人員工作規則</w:t>
      </w:r>
      <w:r w:rsidR="00B81AB2">
        <w:rPr>
          <w:rFonts w:ascii="標楷體" w:eastAsia="標楷體" w:hAnsi="標楷體"/>
          <w:sz w:val="36"/>
          <w:szCs w:val="36"/>
        </w:rPr>
        <w:t>修正</w:t>
      </w:r>
      <w:r w:rsidRPr="003F10FB">
        <w:rPr>
          <w:rFonts w:ascii="標楷體" w:eastAsia="標楷體" w:hAnsi="標楷體" w:hint="eastAsia"/>
          <w:sz w:val="36"/>
          <w:szCs w:val="36"/>
        </w:rPr>
        <w:t>對照表</w:t>
      </w:r>
    </w:p>
    <w:p w:rsidR="002B3623" w:rsidRPr="00992D97" w:rsidRDefault="002B3623" w:rsidP="00992D97">
      <w:pPr>
        <w:jc w:val="center"/>
        <w:rPr>
          <w:rFonts w:ascii="標楷體" w:eastAsia="標楷體" w:hAnsi="標楷體"/>
          <w:sz w:val="40"/>
          <w:szCs w:val="40"/>
        </w:rPr>
      </w:pPr>
    </w:p>
    <w:tbl>
      <w:tblPr>
        <w:tblStyle w:val="a4"/>
        <w:tblW w:w="0" w:type="auto"/>
        <w:tblLook w:val="04A0" w:firstRow="1" w:lastRow="0" w:firstColumn="1" w:lastColumn="0" w:noHBand="0" w:noVBand="1"/>
      </w:tblPr>
      <w:tblGrid>
        <w:gridCol w:w="3133"/>
        <w:gridCol w:w="3164"/>
        <w:gridCol w:w="3082"/>
      </w:tblGrid>
      <w:tr w:rsidR="00992D97" w:rsidRPr="00992D97" w:rsidTr="00566DCA">
        <w:trPr>
          <w:trHeight w:val="552"/>
        </w:trPr>
        <w:tc>
          <w:tcPr>
            <w:tcW w:w="3133" w:type="dxa"/>
            <w:vAlign w:val="center"/>
          </w:tcPr>
          <w:p w:rsidR="00992D97" w:rsidRPr="00992D97" w:rsidRDefault="00992D97" w:rsidP="00992D97">
            <w:pPr>
              <w:jc w:val="center"/>
              <w:rPr>
                <w:rFonts w:ascii="標楷體" w:eastAsia="標楷體" w:hAnsi="標楷體"/>
                <w:sz w:val="28"/>
                <w:szCs w:val="28"/>
              </w:rPr>
            </w:pPr>
            <w:r w:rsidRPr="00992D97">
              <w:rPr>
                <w:rFonts w:ascii="標楷體" w:eastAsia="標楷體" w:hAnsi="標楷體"/>
                <w:sz w:val="28"/>
                <w:szCs w:val="28"/>
              </w:rPr>
              <w:t>修正</w:t>
            </w:r>
            <w:r w:rsidR="002157CA">
              <w:rPr>
                <w:rFonts w:ascii="標楷體" w:eastAsia="標楷體" w:hAnsi="標楷體"/>
                <w:sz w:val="28"/>
                <w:szCs w:val="28"/>
              </w:rPr>
              <w:t>名稱</w:t>
            </w:r>
          </w:p>
        </w:tc>
        <w:tc>
          <w:tcPr>
            <w:tcW w:w="3164" w:type="dxa"/>
            <w:vAlign w:val="center"/>
          </w:tcPr>
          <w:p w:rsidR="00992D97" w:rsidRPr="00992D97" w:rsidRDefault="00992D97" w:rsidP="00992D97">
            <w:pPr>
              <w:jc w:val="center"/>
              <w:rPr>
                <w:rFonts w:ascii="標楷體" w:eastAsia="標楷體" w:hAnsi="標楷體"/>
                <w:sz w:val="28"/>
                <w:szCs w:val="28"/>
              </w:rPr>
            </w:pPr>
            <w:r w:rsidRPr="00992D97">
              <w:rPr>
                <w:rFonts w:ascii="標楷體" w:eastAsia="標楷體" w:hAnsi="標楷體"/>
                <w:sz w:val="28"/>
                <w:szCs w:val="28"/>
              </w:rPr>
              <w:t>現行</w:t>
            </w:r>
            <w:r w:rsidR="002157CA">
              <w:rPr>
                <w:rFonts w:ascii="標楷體" w:eastAsia="標楷體" w:hAnsi="標楷體"/>
                <w:sz w:val="28"/>
                <w:szCs w:val="28"/>
              </w:rPr>
              <w:t>名稱</w:t>
            </w:r>
          </w:p>
        </w:tc>
        <w:tc>
          <w:tcPr>
            <w:tcW w:w="3082" w:type="dxa"/>
            <w:vAlign w:val="center"/>
          </w:tcPr>
          <w:p w:rsidR="00992D97" w:rsidRPr="00992D97" w:rsidRDefault="00992D97" w:rsidP="00992D97">
            <w:pPr>
              <w:jc w:val="center"/>
              <w:rPr>
                <w:rFonts w:ascii="標楷體" w:eastAsia="標楷體" w:hAnsi="標楷體"/>
                <w:sz w:val="28"/>
                <w:szCs w:val="28"/>
              </w:rPr>
            </w:pPr>
            <w:r w:rsidRPr="00992D97">
              <w:rPr>
                <w:rFonts w:ascii="標楷體" w:eastAsia="標楷體" w:hAnsi="標楷體"/>
                <w:sz w:val="28"/>
                <w:szCs w:val="28"/>
              </w:rPr>
              <w:t>說明</w:t>
            </w:r>
          </w:p>
        </w:tc>
      </w:tr>
      <w:tr w:rsidR="00992D97" w:rsidRPr="00992D97" w:rsidTr="00BF3DC0">
        <w:trPr>
          <w:trHeight w:val="3007"/>
        </w:trPr>
        <w:tc>
          <w:tcPr>
            <w:tcW w:w="3133" w:type="dxa"/>
          </w:tcPr>
          <w:p w:rsidR="00992D97" w:rsidRPr="002157CA" w:rsidRDefault="002157CA" w:rsidP="002157CA">
            <w:pPr>
              <w:adjustRightInd w:val="0"/>
              <w:snapToGrid w:val="0"/>
              <w:rPr>
                <w:rFonts w:ascii="標楷體" w:eastAsia="標楷體" w:hAnsi="標楷體"/>
                <w:szCs w:val="24"/>
              </w:rPr>
            </w:pPr>
            <w:r w:rsidRPr="002157CA">
              <w:rPr>
                <w:rFonts w:ascii="標楷體" w:eastAsia="標楷體" w:hAnsi="標楷體"/>
                <w:szCs w:val="24"/>
              </w:rPr>
              <w:t>新竹市政府</w:t>
            </w:r>
            <w:r w:rsidRPr="002157CA">
              <w:rPr>
                <w:rFonts w:ascii="標楷體" w:eastAsia="標楷體" w:hAnsi="標楷體"/>
                <w:szCs w:val="24"/>
                <w:u w:val="single"/>
              </w:rPr>
              <w:t>約用</w:t>
            </w:r>
            <w:r w:rsidRPr="002157CA">
              <w:rPr>
                <w:rFonts w:ascii="標楷體" w:eastAsia="標楷體" w:hAnsi="標楷體"/>
                <w:szCs w:val="24"/>
              </w:rPr>
              <w:t>人員工作規則</w:t>
            </w:r>
          </w:p>
        </w:tc>
        <w:tc>
          <w:tcPr>
            <w:tcW w:w="3164" w:type="dxa"/>
          </w:tcPr>
          <w:p w:rsidR="00992D97" w:rsidRPr="002157CA" w:rsidRDefault="002157CA" w:rsidP="002157CA">
            <w:pPr>
              <w:adjustRightInd w:val="0"/>
              <w:snapToGrid w:val="0"/>
              <w:rPr>
                <w:rFonts w:ascii="標楷體" w:eastAsia="標楷體" w:hAnsi="標楷體"/>
                <w:szCs w:val="24"/>
              </w:rPr>
            </w:pPr>
            <w:r w:rsidRPr="002157CA">
              <w:rPr>
                <w:rFonts w:ascii="標楷體" w:eastAsia="標楷體" w:hAnsi="標楷體"/>
                <w:szCs w:val="24"/>
              </w:rPr>
              <w:t>新竹市政府臨時人員工作規則</w:t>
            </w:r>
          </w:p>
        </w:tc>
        <w:tc>
          <w:tcPr>
            <w:tcW w:w="3082" w:type="dxa"/>
          </w:tcPr>
          <w:p w:rsidR="002157CA" w:rsidRPr="002157CA" w:rsidRDefault="001F4FF6" w:rsidP="004A1062">
            <w:pPr>
              <w:pStyle w:val="a3"/>
              <w:numPr>
                <w:ilvl w:val="0"/>
                <w:numId w:val="1"/>
              </w:numPr>
              <w:adjustRightInd w:val="0"/>
              <w:snapToGrid w:val="0"/>
              <w:ind w:left="541" w:hanging="567"/>
              <w:rPr>
                <w:rFonts w:ascii="標楷體" w:eastAsia="標楷體" w:hAnsi="標楷體"/>
                <w:sz w:val="28"/>
                <w:szCs w:val="28"/>
              </w:rPr>
            </w:pPr>
            <w:r>
              <w:rPr>
                <w:rFonts w:ascii="標楷體" w:eastAsia="標楷體" w:hAnsi="標楷體"/>
              </w:rPr>
              <w:t>參</w:t>
            </w:r>
            <w:r w:rsidR="002157CA" w:rsidRPr="002157CA">
              <w:rPr>
                <w:rFonts w:ascii="標楷體" w:eastAsia="標楷體" w:hAnsi="標楷體"/>
              </w:rPr>
              <w:t>據行政院113年</w:t>
            </w:r>
            <w:r w:rsidR="002157CA" w:rsidRPr="002157CA">
              <w:rPr>
                <w:rFonts w:ascii="標楷體" w:eastAsia="標楷體" w:hAnsi="標楷體" w:hint="eastAsia"/>
              </w:rPr>
              <w:t>1</w:t>
            </w:r>
            <w:r w:rsidR="002157CA" w:rsidRPr="002157CA">
              <w:rPr>
                <w:rFonts w:ascii="標楷體" w:eastAsia="標楷體" w:hAnsi="標楷體"/>
              </w:rPr>
              <w:t>月</w:t>
            </w:r>
            <w:r w:rsidR="002157CA" w:rsidRPr="002157CA">
              <w:rPr>
                <w:rFonts w:ascii="標楷體" w:eastAsia="標楷體" w:hAnsi="標楷體" w:hint="eastAsia"/>
              </w:rPr>
              <w:t>3</w:t>
            </w:r>
            <w:r w:rsidR="002157CA" w:rsidRPr="002157CA">
              <w:rPr>
                <w:rFonts w:ascii="標楷體" w:eastAsia="標楷體" w:hAnsi="標楷體"/>
              </w:rPr>
              <w:t>0日院授人組字第</w:t>
            </w:r>
            <w:r w:rsidR="002157CA" w:rsidRPr="002157CA">
              <w:rPr>
                <w:rFonts w:ascii="標楷體" w:eastAsia="標楷體" w:hAnsi="標楷體" w:hint="eastAsia"/>
              </w:rPr>
              <w:t>1</w:t>
            </w:r>
            <w:r w:rsidR="002157CA" w:rsidRPr="002157CA">
              <w:rPr>
                <w:rFonts w:ascii="標楷體" w:eastAsia="標楷體" w:hAnsi="標楷體"/>
              </w:rPr>
              <w:t>1320000341</w:t>
            </w:r>
            <w:r w:rsidR="002157CA" w:rsidRPr="002157CA">
              <w:rPr>
                <w:rFonts w:ascii="標楷體" w:eastAsia="標楷體" w:hAnsi="標楷體" w:hint="eastAsia"/>
              </w:rPr>
              <w:t>號</w:t>
            </w:r>
            <w:r w:rsidR="002157CA" w:rsidRPr="002157CA">
              <w:rPr>
                <w:rFonts w:ascii="標楷體" w:eastAsia="標楷體" w:hAnsi="標楷體"/>
              </w:rPr>
              <w:t>函辦理</w:t>
            </w:r>
            <w:r w:rsidR="002157CA" w:rsidRPr="002157CA">
              <w:rPr>
                <w:rFonts w:ascii="標楷體" w:eastAsia="標楷體" w:hAnsi="標楷體" w:hint="eastAsia"/>
              </w:rPr>
              <w:t>。</w:t>
            </w:r>
          </w:p>
          <w:p w:rsidR="002157CA" w:rsidRPr="002157CA" w:rsidRDefault="002157CA" w:rsidP="004A1062">
            <w:pPr>
              <w:pStyle w:val="a3"/>
              <w:numPr>
                <w:ilvl w:val="0"/>
                <w:numId w:val="1"/>
              </w:numPr>
              <w:adjustRightInd w:val="0"/>
              <w:snapToGrid w:val="0"/>
              <w:ind w:left="541" w:hanging="541"/>
              <w:rPr>
                <w:rFonts w:ascii="標楷體" w:eastAsia="標楷體" w:hAnsi="標楷體"/>
              </w:rPr>
            </w:pPr>
            <w:r w:rsidRPr="002157CA">
              <w:rPr>
                <w:rFonts w:ascii="標楷體" w:eastAsia="標楷體" w:hAnsi="標楷體" w:hint="eastAsia"/>
                <w:spacing w:val="2"/>
              </w:rPr>
              <w:t>鑑於臨時人員</w:t>
            </w:r>
            <w:r w:rsidR="001F4FF6">
              <w:rPr>
                <w:rFonts w:ascii="標楷體" w:eastAsia="標楷體" w:hAnsi="標楷體" w:hint="eastAsia"/>
                <w:spacing w:val="2"/>
              </w:rPr>
              <w:t>已由臨時性、短期性、季節性及特定性工作轉型為</w:t>
            </w:r>
            <w:r w:rsidRPr="002157CA">
              <w:rPr>
                <w:rFonts w:ascii="標楷體" w:eastAsia="標楷體" w:hAnsi="標楷體" w:hint="eastAsia"/>
                <w:spacing w:val="2"/>
              </w:rPr>
              <w:t>協助機關</w:t>
            </w:r>
            <w:r w:rsidRPr="002157CA">
              <w:rPr>
                <w:rFonts w:ascii="標楷體" w:eastAsia="標楷體" w:hAnsi="標楷體" w:hint="eastAsia"/>
                <w:spacing w:val="6"/>
              </w:rPr>
              <w:t>辦理未涉及公權力行使之常態性業務，故其定</w:t>
            </w:r>
            <w:r w:rsidRPr="002157CA">
              <w:rPr>
                <w:rFonts w:ascii="標楷體" w:eastAsia="標楷體" w:hAnsi="標楷體" w:hint="eastAsia"/>
                <w:spacing w:val="-5"/>
              </w:rPr>
              <w:t>名不宜再以「臨時人員」</w:t>
            </w:r>
            <w:r w:rsidRPr="002157CA">
              <w:rPr>
                <w:rFonts w:ascii="標楷體" w:eastAsia="標楷體" w:hAnsi="標楷體" w:hint="eastAsia"/>
                <w:spacing w:val="6"/>
              </w:rPr>
              <w:t>稱之。又考量是類人員係機關非依公務人員法規，且以人事費以外經</w:t>
            </w:r>
            <w:r w:rsidRPr="002157CA">
              <w:rPr>
                <w:rFonts w:ascii="標楷體" w:eastAsia="標楷體" w:hAnsi="標楷體" w:hint="eastAsia"/>
                <w:spacing w:val="5"/>
              </w:rPr>
              <w:t>費自行進用，為勞基法</w:t>
            </w:r>
            <w:r w:rsidRPr="002157CA">
              <w:rPr>
                <w:rFonts w:ascii="標楷體" w:eastAsia="標楷體" w:hAnsi="標楷體" w:hint="eastAsia"/>
                <w:spacing w:val="6"/>
              </w:rPr>
              <w:t>適用對象，與機關間屬私法上之僱傭關係，與聘用人員、約僱人員係</w:t>
            </w:r>
            <w:r w:rsidRPr="002157CA">
              <w:rPr>
                <w:rFonts w:ascii="標楷體" w:eastAsia="標楷體" w:hAnsi="標楷體" w:hint="eastAsia"/>
                <w:spacing w:val="38"/>
              </w:rPr>
              <w:t>依「聘用人員聘用條</w:t>
            </w:r>
            <w:r w:rsidRPr="002157CA">
              <w:rPr>
                <w:rFonts w:ascii="標楷體" w:eastAsia="標楷體" w:hAnsi="標楷體" w:hint="eastAsia"/>
                <w:spacing w:val="-19"/>
              </w:rPr>
              <w:t>例」、「行政院與所屬中</w:t>
            </w:r>
            <w:r w:rsidRPr="002157CA">
              <w:rPr>
                <w:rFonts w:ascii="標楷體" w:eastAsia="標楷體" w:hAnsi="標楷體" w:hint="eastAsia"/>
                <w:spacing w:val="6"/>
              </w:rPr>
              <w:t>央及地方各機關約僱人</w:t>
            </w:r>
            <w:r w:rsidRPr="002157CA">
              <w:rPr>
                <w:rFonts w:ascii="標楷體" w:eastAsia="標楷體" w:hAnsi="標楷體" w:hint="eastAsia"/>
                <w:spacing w:val="-16"/>
              </w:rPr>
              <w:t>員僱用辦法」規定，以行</w:t>
            </w:r>
            <w:r w:rsidRPr="002157CA">
              <w:rPr>
                <w:rFonts w:ascii="標楷體" w:eastAsia="標楷體" w:hAnsi="標楷體" w:hint="eastAsia"/>
                <w:spacing w:val="6"/>
              </w:rPr>
              <w:t>政契約進用，得辦理涉及公權力行使之業務有</w:t>
            </w:r>
            <w:r w:rsidRPr="002157CA">
              <w:rPr>
                <w:rFonts w:ascii="標楷體" w:eastAsia="標楷體" w:hAnsi="標楷體" w:hint="eastAsia"/>
                <w:spacing w:val="-14"/>
              </w:rPr>
              <w:t>別，其定名應有所區隔。</w:t>
            </w:r>
            <w:r w:rsidRPr="002157CA">
              <w:rPr>
                <w:rFonts w:ascii="標楷體" w:eastAsia="標楷體" w:hAnsi="標楷體" w:hint="eastAsia"/>
                <w:spacing w:val="6"/>
              </w:rPr>
              <w:t>為避免誤解，並使名實相符，爰修正</w:t>
            </w:r>
            <w:r w:rsidR="004F57FE">
              <w:rPr>
                <w:rFonts w:ascii="標楷體" w:eastAsia="標楷體" w:hAnsi="標楷體" w:hint="eastAsia"/>
                <w:spacing w:val="6"/>
              </w:rPr>
              <w:t>本規則</w:t>
            </w:r>
            <w:r w:rsidRPr="002157CA">
              <w:rPr>
                <w:rFonts w:ascii="標楷體" w:eastAsia="標楷體" w:hAnsi="標楷體" w:hint="eastAsia"/>
                <w:spacing w:val="6"/>
              </w:rPr>
              <w:t>名</w:t>
            </w:r>
            <w:r w:rsidRPr="002157CA">
              <w:rPr>
                <w:rFonts w:ascii="標楷體" w:eastAsia="標楷體" w:hAnsi="標楷體" w:hint="eastAsia"/>
                <w:spacing w:val="-18"/>
              </w:rPr>
              <w:t>稱，將「臨時」</w:t>
            </w:r>
            <w:r w:rsidR="001F4FF6" w:rsidRPr="002157CA">
              <w:rPr>
                <w:rFonts w:ascii="標楷體" w:eastAsia="標楷體" w:hAnsi="標楷體" w:hint="eastAsia"/>
                <w:spacing w:val="-18"/>
              </w:rPr>
              <w:t>人員</w:t>
            </w:r>
            <w:r w:rsidRPr="002157CA">
              <w:rPr>
                <w:rFonts w:ascii="標楷體" w:eastAsia="標楷體" w:hAnsi="標楷體" w:hint="eastAsia"/>
                <w:spacing w:val="-18"/>
              </w:rPr>
              <w:t>名稱</w:t>
            </w:r>
            <w:r w:rsidRPr="002157CA">
              <w:rPr>
                <w:rFonts w:ascii="標楷體" w:eastAsia="標楷體" w:hAnsi="標楷體" w:hint="eastAsia"/>
              </w:rPr>
              <w:t>修正為</w:t>
            </w:r>
            <w:r w:rsidR="0055319F">
              <w:rPr>
                <w:rFonts w:ascii="標楷體" w:eastAsia="標楷體" w:hAnsi="標楷體" w:hint="eastAsia"/>
              </w:rPr>
              <w:t>「約用」人員</w:t>
            </w:r>
            <w:r w:rsidRPr="002157CA">
              <w:rPr>
                <w:rFonts w:ascii="標楷體" w:eastAsia="標楷體" w:hAnsi="標楷體" w:hint="eastAsia"/>
              </w:rPr>
              <w:t>。</w:t>
            </w:r>
          </w:p>
        </w:tc>
      </w:tr>
      <w:tr w:rsidR="002157CA" w:rsidRPr="00992D97" w:rsidTr="00BF3DC0">
        <w:trPr>
          <w:trHeight w:val="644"/>
        </w:trPr>
        <w:tc>
          <w:tcPr>
            <w:tcW w:w="3133" w:type="dxa"/>
            <w:vAlign w:val="center"/>
          </w:tcPr>
          <w:p w:rsidR="002157CA" w:rsidRPr="00992D97" w:rsidRDefault="002157CA" w:rsidP="002157CA">
            <w:pPr>
              <w:jc w:val="center"/>
              <w:rPr>
                <w:rFonts w:ascii="標楷體" w:eastAsia="標楷體" w:hAnsi="標楷體"/>
                <w:sz w:val="28"/>
                <w:szCs w:val="28"/>
              </w:rPr>
            </w:pPr>
            <w:r w:rsidRPr="00992D97">
              <w:rPr>
                <w:rFonts w:ascii="標楷體" w:eastAsia="標楷體" w:hAnsi="標楷體"/>
                <w:sz w:val="28"/>
                <w:szCs w:val="28"/>
              </w:rPr>
              <w:t>修正條文</w:t>
            </w:r>
          </w:p>
        </w:tc>
        <w:tc>
          <w:tcPr>
            <w:tcW w:w="3164" w:type="dxa"/>
            <w:vAlign w:val="center"/>
          </w:tcPr>
          <w:p w:rsidR="002157CA" w:rsidRPr="00992D97" w:rsidRDefault="002157CA" w:rsidP="002157CA">
            <w:pPr>
              <w:jc w:val="center"/>
              <w:rPr>
                <w:rFonts w:ascii="標楷體" w:eastAsia="標楷體" w:hAnsi="標楷體"/>
                <w:sz w:val="28"/>
                <w:szCs w:val="28"/>
              </w:rPr>
            </w:pPr>
            <w:r w:rsidRPr="00992D97">
              <w:rPr>
                <w:rFonts w:ascii="標楷體" w:eastAsia="標楷體" w:hAnsi="標楷體"/>
                <w:sz w:val="28"/>
                <w:szCs w:val="28"/>
              </w:rPr>
              <w:t>現行條文</w:t>
            </w:r>
          </w:p>
        </w:tc>
        <w:tc>
          <w:tcPr>
            <w:tcW w:w="3082" w:type="dxa"/>
            <w:vAlign w:val="center"/>
          </w:tcPr>
          <w:p w:rsidR="002157CA" w:rsidRPr="00992D97" w:rsidRDefault="002157CA" w:rsidP="002157CA">
            <w:pPr>
              <w:jc w:val="center"/>
              <w:rPr>
                <w:rFonts w:ascii="標楷體" w:eastAsia="標楷體" w:hAnsi="標楷體"/>
                <w:sz w:val="28"/>
                <w:szCs w:val="28"/>
              </w:rPr>
            </w:pPr>
            <w:r w:rsidRPr="00992D97">
              <w:rPr>
                <w:rFonts w:ascii="標楷體" w:eastAsia="標楷體" w:hAnsi="標楷體"/>
                <w:sz w:val="28"/>
                <w:szCs w:val="28"/>
              </w:rPr>
              <w:t>說明</w:t>
            </w:r>
          </w:p>
        </w:tc>
      </w:tr>
      <w:tr w:rsidR="002157CA" w:rsidRPr="00085BE7" w:rsidTr="00BF3DC0">
        <w:trPr>
          <w:trHeight w:val="644"/>
        </w:trPr>
        <w:tc>
          <w:tcPr>
            <w:tcW w:w="3133" w:type="dxa"/>
            <w:vAlign w:val="center"/>
          </w:tcPr>
          <w:p w:rsidR="002157CA" w:rsidRPr="00085BE7" w:rsidRDefault="00085BE7" w:rsidP="00085BE7">
            <w:pPr>
              <w:rPr>
                <w:rFonts w:ascii="標楷體" w:eastAsia="標楷體" w:hAnsi="標楷體"/>
                <w:szCs w:val="24"/>
              </w:rPr>
            </w:pPr>
            <w:r w:rsidRPr="00085BE7">
              <w:rPr>
                <w:rFonts w:ascii="標楷體" w:eastAsia="標楷體" w:hAnsi="標楷體" w:hint="eastAsia"/>
                <w:kern w:val="0"/>
                <w:szCs w:val="24"/>
              </w:rPr>
              <w:t>第一條  新竹市政府（以下簡稱本府）為明確規定</w:t>
            </w:r>
            <w:r w:rsidRPr="00085BE7">
              <w:rPr>
                <w:rFonts w:ascii="標楷體" w:eastAsia="標楷體" w:hAnsi="標楷體" w:hint="eastAsia"/>
                <w:kern w:val="0"/>
                <w:szCs w:val="24"/>
                <w:u w:val="single"/>
              </w:rPr>
              <w:t>約用</w:t>
            </w:r>
            <w:r w:rsidRPr="00085BE7">
              <w:rPr>
                <w:rFonts w:ascii="標楷體" w:eastAsia="標楷體" w:hAnsi="標楷體" w:hint="eastAsia"/>
                <w:kern w:val="0"/>
                <w:szCs w:val="24"/>
              </w:rPr>
              <w:t>人員與本府雙方之權利義務，促使勞雇雙方同心協力，順利推展本府業務，特</w:t>
            </w:r>
            <w:r w:rsidRPr="00085BE7">
              <w:rPr>
                <w:rFonts w:ascii="標楷體" w:eastAsia="標楷體" w:hAnsi="標楷體" w:hint="eastAsia"/>
                <w:kern w:val="0"/>
                <w:szCs w:val="24"/>
              </w:rPr>
              <w:lastRenderedPageBreak/>
              <w:t>依勞動基準法（以下簡稱勞基法）第七十條暨有關法令訂定本規則。</w:t>
            </w:r>
          </w:p>
        </w:tc>
        <w:tc>
          <w:tcPr>
            <w:tcW w:w="3164" w:type="dxa"/>
            <w:vAlign w:val="center"/>
          </w:tcPr>
          <w:p w:rsidR="002157CA" w:rsidRPr="00992D97" w:rsidRDefault="00085BE7" w:rsidP="00085BE7">
            <w:pPr>
              <w:rPr>
                <w:rFonts w:ascii="標楷體" w:eastAsia="標楷體" w:hAnsi="標楷體"/>
                <w:sz w:val="28"/>
                <w:szCs w:val="28"/>
              </w:rPr>
            </w:pPr>
            <w:r>
              <w:rPr>
                <w:rFonts w:ascii="標楷體" w:eastAsia="標楷體" w:hAnsi="標楷體" w:hint="eastAsia"/>
                <w:kern w:val="0"/>
                <w:szCs w:val="24"/>
              </w:rPr>
              <w:lastRenderedPageBreak/>
              <w:t>第</w:t>
            </w:r>
            <w:r w:rsidRPr="00085BE7">
              <w:rPr>
                <w:rFonts w:ascii="標楷體" w:eastAsia="標楷體" w:hAnsi="標楷體" w:hint="eastAsia"/>
                <w:kern w:val="0"/>
                <w:szCs w:val="24"/>
              </w:rPr>
              <w:t>一條  新竹市政府（以下簡稱本府）為明確規定臨時人員與本府雙方之權利義務，促使勞雇雙方同心協力，順利推展本府業務，特</w:t>
            </w:r>
            <w:r w:rsidRPr="00085BE7">
              <w:rPr>
                <w:rFonts w:ascii="標楷體" w:eastAsia="標楷體" w:hAnsi="標楷體" w:hint="eastAsia"/>
                <w:kern w:val="0"/>
                <w:szCs w:val="24"/>
              </w:rPr>
              <w:lastRenderedPageBreak/>
              <w:t>依勞動基準法（以下簡稱勞基法）第七十條暨有關法令訂定本規則。</w:t>
            </w:r>
          </w:p>
        </w:tc>
        <w:tc>
          <w:tcPr>
            <w:tcW w:w="3082" w:type="dxa"/>
          </w:tcPr>
          <w:p w:rsidR="002157CA" w:rsidRPr="00085BE7" w:rsidRDefault="00414ECF" w:rsidP="00085BE7">
            <w:pPr>
              <w:jc w:val="both"/>
              <w:rPr>
                <w:rFonts w:ascii="標楷體" w:eastAsia="標楷體" w:hAnsi="標楷體"/>
                <w:sz w:val="28"/>
                <w:szCs w:val="28"/>
              </w:rPr>
            </w:pPr>
            <w:r>
              <w:rPr>
                <w:rFonts w:ascii="標楷體" w:eastAsia="標楷體" w:hAnsi="標楷體" w:hint="eastAsia"/>
                <w:spacing w:val="-15"/>
              </w:rPr>
              <w:lastRenderedPageBreak/>
              <w:t>配合</w:t>
            </w:r>
            <w:r w:rsidR="004F57FE">
              <w:rPr>
                <w:rFonts w:ascii="標楷體" w:eastAsia="標楷體" w:hAnsi="標楷體" w:hint="eastAsia"/>
                <w:spacing w:val="-15"/>
              </w:rPr>
              <w:t>本</w:t>
            </w:r>
            <w:r>
              <w:rPr>
                <w:rFonts w:ascii="標楷體" w:eastAsia="標楷體" w:hAnsi="標楷體" w:hint="eastAsia"/>
                <w:spacing w:val="-15"/>
              </w:rPr>
              <w:t>規則</w:t>
            </w:r>
            <w:r w:rsidR="00085BE7">
              <w:rPr>
                <w:rFonts w:ascii="標楷體" w:eastAsia="標楷體" w:hAnsi="標楷體" w:hint="eastAsia"/>
                <w:spacing w:val="-15"/>
              </w:rPr>
              <w:t>名</w:t>
            </w:r>
            <w:r w:rsidR="00085BE7" w:rsidRPr="00085BE7">
              <w:rPr>
                <w:rFonts w:ascii="標楷體" w:eastAsia="標楷體" w:hAnsi="標楷體" w:hint="eastAsia"/>
                <w:spacing w:val="-15"/>
              </w:rPr>
              <w:t>稱修正，將「臨</w:t>
            </w:r>
            <w:r w:rsidR="00085BE7" w:rsidRPr="00085BE7">
              <w:rPr>
                <w:rFonts w:ascii="標楷體" w:eastAsia="標楷體" w:hAnsi="標楷體" w:hint="eastAsia"/>
                <w:spacing w:val="-22"/>
              </w:rPr>
              <w:t>時」</w:t>
            </w:r>
            <w:r w:rsidR="001F4FF6" w:rsidRPr="00085BE7">
              <w:rPr>
                <w:rFonts w:ascii="標楷體" w:eastAsia="標楷體" w:hAnsi="標楷體" w:hint="eastAsia"/>
                <w:spacing w:val="-22"/>
              </w:rPr>
              <w:t>人員</w:t>
            </w:r>
            <w:r w:rsidR="00085BE7" w:rsidRPr="00085BE7">
              <w:rPr>
                <w:rFonts w:ascii="標楷體" w:eastAsia="標楷體" w:hAnsi="標楷體" w:hint="eastAsia"/>
                <w:spacing w:val="-22"/>
              </w:rPr>
              <w:t>修正為</w:t>
            </w:r>
            <w:r w:rsidR="0055319F">
              <w:rPr>
                <w:rFonts w:ascii="標楷體" w:eastAsia="標楷體" w:hAnsi="標楷體" w:hint="eastAsia"/>
                <w:spacing w:val="-22"/>
              </w:rPr>
              <w:t>「約用」人員</w:t>
            </w:r>
            <w:r w:rsidR="001F4FF6">
              <w:rPr>
                <w:rFonts w:ascii="標楷體" w:eastAsia="標楷體" w:hAnsi="標楷體" w:hint="eastAsia"/>
                <w:spacing w:val="-22"/>
              </w:rPr>
              <w:t>。</w:t>
            </w:r>
          </w:p>
        </w:tc>
      </w:tr>
      <w:tr w:rsidR="001F4FF6" w:rsidRPr="00085BE7" w:rsidTr="00BF3DC0">
        <w:trPr>
          <w:trHeight w:val="644"/>
        </w:trPr>
        <w:tc>
          <w:tcPr>
            <w:tcW w:w="3133" w:type="dxa"/>
            <w:vAlign w:val="center"/>
          </w:tcPr>
          <w:p w:rsidR="001F4FF6" w:rsidRPr="00085BE7" w:rsidRDefault="001F4FF6" w:rsidP="001F4FF6">
            <w:pPr>
              <w:rPr>
                <w:rFonts w:ascii="標楷體" w:eastAsia="標楷體" w:hAnsi="標楷體"/>
                <w:kern w:val="0"/>
                <w:szCs w:val="24"/>
              </w:rPr>
            </w:pPr>
            <w:r w:rsidRPr="00085BE7">
              <w:rPr>
                <w:rFonts w:ascii="標楷體" w:eastAsia="標楷體" w:hAnsi="標楷體" w:hint="eastAsia"/>
                <w:kern w:val="0"/>
                <w:szCs w:val="24"/>
              </w:rPr>
              <w:lastRenderedPageBreak/>
              <w:t>第二條  本規則所稱</w:t>
            </w:r>
            <w:r w:rsidRPr="00085BE7">
              <w:rPr>
                <w:rFonts w:ascii="標楷體" w:eastAsia="標楷體" w:hAnsi="標楷體" w:hint="eastAsia"/>
                <w:kern w:val="0"/>
                <w:szCs w:val="24"/>
                <w:u w:val="single"/>
              </w:rPr>
              <w:t>約用</w:t>
            </w:r>
            <w:r w:rsidRPr="00085BE7">
              <w:rPr>
                <w:rFonts w:ascii="標楷體" w:eastAsia="標楷體" w:hAnsi="標楷體" w:hint="eastAsia"/>
                <w:kern w:val="0"/>
                <w:szCs w:val="24"/>
              </w:rPr>
              <w:t>人員，係指本府非依公務人員法規以人事費以外經費自行進用，並依薪資規範獲致工資者。</w:t>
            </w:r>
          </w:p>
        </w:tc>
        <w:tc>
          <w:tcPr>
            <w:tcW w:w="3164" w:type="dxa"/>
            <w:vAlign w:val="center"/>
          </w:tcPr>
          <w:p w:rsidR="001F4FF6" w:rsidRPr="00085BE7" w:rsidRDefault="001F4FF6" w:rsidP="001F4FF6">
            <w:pPr>
              <w:rPr>
                <w:rFonts w:ascii="標楷體" w:eastAsia="標楷體" w:hAnsi="標楷體"/>
                <w:kern w:val="0"/>
                <w:szCs w:val="24"/>
              </w:rPr>
            </w:pPr>
            <w:r w:rsidRPr="00085BE7">
              <w:rPr>
                <w:rFonts w:ascii="標楷體" w:eastAsia="標楷體" w:hAnsi="標楷體" w:hint="eastAsia"/>
                <w:kern w:val="0"/>
                <w:szCs w:val="24"/>
              </w:rPr>
              <w:t>第二條  本規則所稱臨時人員，係指本府非依公務人員法規以人事費以外經費自行進用，並依薪資規範獲致工資者。</w:t>
            </w:r>
          </w:p>
        </w:tc>
        <w:tc>
          <w:tcPr>
            <w:tcW w:w="3082" w:type="dxa"/>
          </w:tcPr>
          <w:p w:rsidR="001F4FF6" w:rsidRPr="00085BE7" w:rsidRDefault="001F4FF6" w:rsidP="001F4FF6">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1F4FF6" w:rsidRPr="00085BE7" w:rsidTr="00BF3DC0">
        <w:trPr>
          <w:trHeight w:val="644"/>
        </w:trPr>
        <w:tc>
          <w:tcPr>
            <w:tcW w:w="3133" w:type="dxa"/>
            <w:vAlign w:val="center"/>
          </w:tcPr>
          <w:p w:rsidR="001F4FF6" w:rsidRPr="00085BE7" w:rsidRDefault="001F4FF6" w:rsidP="001F4FF6">
            <w:pPr>
              <w:rPr>
                <w:rFonts w:ascii="標楷體" w:eastAsia="標楷體" w:hAnsi="標楷體"/>
                <w:kern w:val="0"/>
                <w:szCs w:val="24"/>
              </w:rPr>
            </w:pPr>
            <w:r w:rsidRPr="00085BE7">
              <w:rPr>
                <w:rFonts w:ascii="標楷體" w:eastAsia="標楷體" w:hAnsi="標楷體" w:hint="eastAsia"/>
                <w:kern w:val="0"/>
                <w:szCs w:val="24"/>
              </w:rPr>
              <w:t>第三條  本府</w:t>
            </w:r>
            <w:r w:rsidRPr="007B36D9">
              <w:rPr>
                <w:rFonts w:ascii="標楷體" w:eastAsia="標楷體" w:hAnsi="標楷體" w:hint="eastAsia"/>
                <w:kern w:val="0"/>
                <w:szCs w:val="24"/>
                <w:u w:val="single"/>
              </w:rPr>
              <w:t>約用</w:t>
            </w:r>
            <w:r w:rsidRPr="00085BE7">
              <w:rPr>
                <w:rFonts w:ascii="標楷體" w:eastAsia="標楷體" w:hAnsi="標楷體" w:hint="eastAsia"/>
                <w:kern w:val="0"/>
                <w:szCs w:val="24"/>
              </w:rPr>
              <w:t>人員之工作項目，非行使公權力之業務為限，並依勞基法規定與</w:t>
            </w:r>
            <w:r w:rsidR="000D52C9" w:rsidRPr="000D52C9">
              <w:rPr>
                <w:rFonts w:ascii="標楷體" w:eastAsia="標楷體" w:hAnsi="標楷體" w:hint="eastAsia"/>
                <w:kern w:val="0"/>
                <w:szCs w:val="24"/>
                <w:u w:val="single"/>
              </w:rPr>
              <w:t>約用</w:t>
            </w:r>
            <w:r w:rsidRPr="00085BE7">
              <w:rPr>
                <w:rFonts w:ascii="標楷體" w:eastAsia="標楷體" w:hAnsi="標楷體" w:hint="eastAsia"/>
                <w:kern w:val="0"/>
                <w:szCs w:val="24"/>
              </w:rPr>
              <w:t>人員訂立勞動契約。</w:t>
            </w:r>
          </w:p>
        </w:tc>
        <w:tc>
          <w:tcPr>
            <w:tcW w:w="3164" w:type="dxa"/>
            <w:vAlign w:val="center"/>
          </w:tcPr>
          <w:p w:rsidR="001F4FF6" w:rsidRPr="00085BE7" w:rsidRDefault="001F4FF6" w:rsidP="001F4FF6">
            <w:pPr>
              <w:rPr>
                <w:rFonts w:ascii="標楷體" w:eastAsia="標楷體" w:hAnsi="標楷體"/>
                <w:kern w:val="0"/>
                <w:szCs w:val="24"/>
              </w:rPr>
            </w:pPr>
            <w:r w:rsidRPr="00085BE7">
              <w:rPr>
                <w:rFonts w:ascii="標楷體" w:eastAsia="標楷體" w:hAnsi="標楷體" w:hint="eastAsia"/>
                <w:kern w:val="0"/>
                <w:szCs w:val="24"/>
              </w:rPr>
              <w:t>第三條  本府臨時人員之工作項目，非行使公權力之業務為限，並依勞</w:t>
            </w:r>
            <w:r w:rsidRPr="00B31B7A">
              <w:rPr>
                <w:rFonts w:ascii="標楷體" w:eastAsia="標楷體" w:hAnsi="標楷體" w:hint="eastAsia"/>
                <w:kern w:val="0"/>
                <w:szCs w:val="24"/>
                <w:u w:val="single"/>
              </w:rPr>
              <w:t>動</w:t>
            </w:r>
            <w:r w:rsidRPr="00085BE7">
              <w:rPr>
                <w:rFonts w:ascii="標楷體" w:eastAsia="標楷體" w:hAnsi="標楷體" w:hint="eastAsia"/>
                <w:kern w:val="0"/>
                <w:szCs w:val="24"/>
              </w:rPr>
              <w:t>基</w:t>
            </w:r>
            <w:r w:rsidRPr="00B31B7A">
              <w:rPr>
                <w:rFonts w:ascii="標楷體" w:eastAsia="標楷體" w:hAnsi="標楷體" w:hint="eastAsia"/>
                <w:kern w:val="0"/>
                <w:szCs w:val="24"/>
                <w:u w:val="single"/>
              </w:rPr>
              <w:t>準</w:t>
            </w:r>
            <w:r w:rsidRPr="00085BE7">
              <w:rPr>
                <w:rFonts w:ascii="標楷體" w:eastAsia="標楷體" w:hAnsi="標楷體" w:hint="eastAsia"/>
                <w:kern w:val="0"/>
                <w:szCs w:val="24"/>
              </w:rPr>
              <w:t>法規定與臨時人員訂立勞動契約。</w:t>
            </w:r>
          </w:p>
        </w:tc>
        <w:tc>
          <w:tcPr>
            <w:tcW w:w="3082" w:type="dxa"/>
          </w:tcPr>
          <w:p w:rsidR="001F4FF6" w:rsidRPr="00B31B7A" w:rsidRDefault="00B31B7A" w:rsidP="00B31B7A">
            <w:pPr>
              <w:ind w:left="420" w:hangingChars="200" w:hanging="420"/>
              <w:jc w:val="both"/>
              <w:rPr>
                <w:rFonts w:ascii="標楷體" w:eastAsia="標楷體" w:hAnsi="標楷體"/>
                <w:spacing w:val="-22"/>
                <w:szCs w:val="24"/>
              </w:rPr>
            </w:pPr>
            <w:r w:rsidRPr="00B31B7A">
              <w:rPr>
                <w:rFonts w:ascii="標楷體" w:eastAsia="標楷體" w:hAnsi="標楷體" w:hint="eastAsia"/>
                <w:spacing w:val="-15"/>
                <w:szCs w:val="24"/>
              </w:rPr>
              <w:t>一</w:t>
            </w:r>
            <w:r>
              <w:rPr>
                <w:rFonts w:ascii="標楷體" w:eastAsia="標楷體" w:hAnsi="標楷體" w:hint="eastAsia"/>
                <w:spacing w:val="-15"/>
                <w:szCs w:val="24"/>
              </w:rPr>
              <w:t>、</w:t>
            </w:r>
            <w:r w:rsidR="001F4FF6" w:rsidRPr="00B31B7A">
              <w:rPr>
                <w:rFonts w:ascii="標楷體" w:eastAsia="標楷體" w:hAnsi="標楷體" w:hint="eastAsia"/>
                <w:spacing w:val="-15"/>
                <w:szCs w:val="24"/>
              </w:rPr>
              <w:t>配合本規則名稱修正，將「臨</w:t>
            </w:r>
            <w:r w:rsidR="001F4FF6" w:rsidRPr="00B31B7A">
              <w:rPr>
                <w:rFonts w:ascii="標楷體" w:eastAsia="標楷體" w:hAnsi="標楷體" w:hint="eastAsia"/>
                <w:spacing w:val="-22"/>
                <w:szCs w:val="24"/>
              </w:rPr>
              <w:t>時」人員修正為</w:t>
            </w:r>
            <w:r w:rsidR="0055319F" w:rsidRPr="00B31B7A">
              <w:rPr>
                <w:rFonts w:ascii="標楷體" w:eastAsia="標楷體" w:hAnsi="標楷體" w:hint="eastAsia"/>
                <w:spacing w:val="-22"/>
                <w:szCs w:val="24"/>
              </w:rPr>
              <w:t>「約用」人員</w:t>
            </w:r>
            <w:r w:rsidR="001F4FF6" w:rsidRPr="00B31B7A">
              <w:rPr>
                <w:rFonts w:ascii="標楷體" w:eastAsia="標楷體" w:hAnsi="標楷體" w:hint="eastAsia"/>
                <w:spacing w:val="-22"/>
                <w:szCs w:val="24"/>
              </w:rPr>
              <w:t>。</w:t>
            </w:r>
          </w:p>
          <w:p w:rsidR="00B31B7A" w:rsidRPr="00B31B7A" w:rsidRDefault="00B31B7A" w:rsidP="001F4FF6">
            <w:pPr>
              <w:jc w:val="both"/>
              <w:rPr>
                <w:rFonts w:ascii="標楷體" w:eastAsia="標楷體" w:hAnsi="標楷體"/>
                <w:szCs w:val="24"/>
              </w:rPr>
            </w:pPr>
            <w:r w:rsidRPr="00B31B7A">
              <w:rPr>
                <w:rFonts w:ascii="標楷體" w:eastAsia="標楷體" w:hAnsi="標楷體"/>
                <w:szCs w:val="24"/>
              </w:rPr>
              <w:t>二</w:t>
            </w:r>
            <w:r>
              <w:rPr>
                <w:rFonts w:ascii="標楷體" w:eastAsia="標楷體" w:hAnsi="標楷體" w:hint="eastAsia"/>
                <w:szCs w:val="24"/>
              </w:rPr>
              <w:t>、</w:t>
            </w:r>
            <w:r>
              <w:rPr>
                <w:rFonts w:ascii="標楷體" w:eastAsia="標楷體" w:hAnsi="標楷體"/>
                <w:szCs w:val="24"/>
              </w:rPr>
              <w:t>刪除本條部分文字</w:t>
            </w:r>
            <w:r>
              <w:rPr>
                <w:rFonts w:ascii="標楷體" w:eastAsia="標楷體" w:hAnsi="標楷體" w:hint="eastAsia"/>
                <w:szCs w:val="24"/>
              </w:rPr>
              <w:t>。</w:t>
            </w:r>
          </w:p>
        </w:tc>
      </w:tr>
      <w:tr w:rsidR="001F4FF6" w:rsidRPr="00085BE7" w:rsidTr="00BF3DC0">
        <w:trPr>
          <w:trHeight w:val="644"/>
        </w:trPr>
        <w:tc>
          <w:tcPr>
            <w:tcW w:w="3133" w:type="dxa"/>
          </w:tcPr>
          <w:p w:rsidR="001F4FF6" w:rsidRPr="00085BE7" w:rsidRDefault="001F4FF6" w:rsidP="001F4FF6">
            <w:pPr>
              <w:pStyle w:val="a9"/>
              <w:adjustRightInd w:val="0"/>
              <w:snapToGrid w:val="0"/>
              <w:spacing w:afterLines="0" w:after="0" w:line="240" w:lineRule="auto"/>
              <w:jc w:val="left"/>
              <w:rPr>
                <w:rFonts w:ascii="標楷體" w:eastAsia="標楷體" w:hAnsi="標楷體" w:cs="新細明體"/>
                <w:kern w:val="0"/>
                <w:sz w:val="24"/>
              </w:rPr>
            </w:pPr>
            <w:r w:rsidRPr="00085BE7">
              <w:rPr>
                <w:rFonts w:ascii="標楷體" w:eastAsia="標楷體" w:hAnsi="標楷體" w:hint="eastAsia"/>
                <w:kern w:val="0"/>
                <w:sz w:val="24"/>
              </w:rPr>
              <w:t xml:space="preserve">第四條　</w:t>
            </w:r>
            <w:r w:rsidRPr="00DD792C">
              <w:rPr>
                <w:rFonts w:ascii="標楷體" w:eastAsia="標楷體" w:hAnsi="標楷體" w:hint="eastAsia"/>
                <w:kern w:val="0"/>
                <w:sz w:val="24"/>
                <w:u w:val="single"/>
              </w:rPr>
              <w:t>約用</w:t>
            </w:r>
            <w:r w:rsidRPr="00085BE7">
              <w:rPr>
                <w:rFonts w:ascii="標楷體" w:eastAsia="標楷體" w:hAnsi="標楷體" w:cs="新細明體"/>
                <w:kern w:val="0"/>
                <w:sz w:val="24"/>
              </w:rPr>
              <w:t>人員</w:t>
            </w:r>
            <w:r w:rsidRPr="00085BE7">
              <w:rPr>
                <w:rFonts w:ascii="標楷體" w:eastAsia="標楷體" w:hAnsi="標楷體" w:cs="新細明體" w:hint="eastAsia"/>
                <w:kern w:val="0"/>
                <w:sz w:val="24"/>
              </w:rPr>
              <w:t>進用以公開甄選為原則</w:t>
            </w:r>
            <w:r w:rsidRPr="00085BE7">
              <w:rPr>
                <w:rFonts w:ascii="標楷體" w:eastAsia="標楷體" w:hAnsi="標楷體" w:cs="新細明體"/>
                <w:kern w:val="0"/>
                <w:sz w:val="24"/>
              </w:rPr>
              <w:t>，</w:t>
            </w:r>
            <w:r w:rsidRPr="00085BE7">
              <w:rPr>
                <w:rFonts w:ascii="標楷體" w:eastAsia="標楷體" w:hAnsi="標楷體" w:cs="新細明體" w:hint="eastAsia"/>
                <w:kern w:val="0"/>
                <w:sz w:val="24"/>
              </w:rPr>
              <w:t>其</w:t>
            </w:r>
            <w:r w:rsidRPr="00085BE7">
              <w:rPr>
                <w:rFonts w:ascii="標楷體" w:eastAsia="標楷體" w:hAnsi="標楷體" w:cs="新細明體"/>
                <w:kern w:val="0"/>
                <w:sz w:val="24"/>
              </w:rPr>
              <w:t>僱</w:t>
            </w:r>
            <w:r w:rsidRPr="00085BE7">
              <w:rPr>
                <w:rFonts w:ascii="標楷體" w:eastAsia="標楷體" w:hAnsi="標楷體" w:cs="新細明體" w:hint="eastAsia"/>
                <w:kern w:val="0"/>
                <w:sz w:val="24"/>
              </w:rPr>
              <w:t>用(</w:t>
            </w:r>
            <w:r w:rsidRPr="00085BE7">
              <w:rPr>
                <w:rFonts w:ascii="標楷體" w:eastAsia="標楷體" w:hAnsi="標楷體" w:cs="新細明體"/>
                <w:kern w:val="0"/>
                <w:sz w:val="24"/>
              </w:rPr>
              <w:t>解</w:t>
            </w:r>
            <w:r w:rsidRPr="00085BE7">
              <w:rPr>
                <w:rFonts w:ascii="標楷體" w:eastAsia="標楷體" w:hAnsi="標楷體" w:cs="新細明體" w:hint="eastAsia"/>
                <w:kern w:val="0"/>
                <w:sz w:val="24"/>
              </w:rPr>
              <w:t>僱)</w:t>
            </w:r>
            <w:r w:rsidRPr="00085BE7">
              <w:rPr>
                <w:rFonts w:ascii="標楷體" w:eastAsia="標楷體" w:hAnsi="標楷體" w:cs="新細明體"/>
                <w:kern w:val="0"/>
                <w:sz w:val="24"/>
              </w:rPr>
              <w:t>由各業務單位視實際需要簽</w:t>
            </w:r>
            <w:r w:rsidRPr="00085BE7">
              <w:rPr>
                <w:rFonts w:ascii="標楷體" w:eastAsia="標楷體" w:hAnsi="標楷體" w:cs="新細明體" w:hint="eastAsia"/>
                <w:kern w:val="0"/>
                <w:sz w:val="24"/>
              </w:rPr>
              <w:t>陳核准</w:t>
            </w:r>
            <w:r w:rsidRPr="00085BE7">
              <w:rPr>
                <w:rFonts w:ascii="標楷體" w:eastAsia="標楷體" w:hAnsi="標楷體" w:cs="新細明體"/>
                <w:kern w:val="0"/>
                <w:sz w:val="24"/>
              </w:rPr>
              <w:t>僱</w:t>
            </w:r>
            <w:r w:rsidRPr="00085BE7">
              <w:rPr>
                <w:rFonts w:ascii="標楷體" w:eastAsia="標楷體" w:hAnsi="標楷體" w:cs="新細明體" w:hint="eastAsia"/>
                <w:kern w:val="0"/>
                <w:sz w:val="24"/>
              </w:rPr>
              <w:t>用(</w:t>
            </w:r>
            <w:r w:rsidRPr="00085BE7">
              <w:rPr>
                <w:rFonts w:ascii="標楷體" w:eastAsia="標楷體" w:hAnsi="標楷體" w:cs="新細明體"/>
                <w:kern w:val="0"/>
                <w:sz w:val="24"/>
              </w:rPr>
              <w:t>解</w:t>
            </w:r>
            <w:r w:rsidRPr="00085BE7">
              <w:rPr>
                <w:rFonts w:ascii="標楷體" w:eastAsia="標楷體" w:hAnsi="標楷體" w:cs="新細明體" w:hint="eastAsia"/>
                <w:kern w:val="0"/>
                <w:sz w:val="24"/>
              </w:rPr>
              <w:t>僱)</w:t>
            </w:r>
            <w:r w:rsidRPr="00085BE7">
              <w:rPr>
                <w:rFonts w:ascii="標楷體" w:eastAsia="標楷體" w:hAnsi="標楷體" w:cs="新細明體"/>
                <w:kern w:val="0"/>
                <w:sz w:val="24"/>
              </w:rPr>
              <w:t>，由</w:t>
            </w:r>
            <w:r w:rsidR="000D52C9" w:rsidRPr="007C52F8">
              <w:rPr>
                <w:rFonts w:ascii="標楷體" w:eastAsia="標楷體" w:hAnsi="標楷體" w:cs="新細明體"/>
                <w:kern w:val="0"/>
                <w:sz w:val="24"/>
                <w:u w:val="single"/>
              </w:rPr>
              <w:t>人事處</w:t>
            </w:r>
            <w:r w:rsidRPr="00085BE7">
              <w:rPr>
                <w:rFonts w:ascii="標楷體" w:eastAsia="標楷體" w:hAnsi="標楷體" w:cs="新細明體"/>
                <w:kern w:val="0"/>
                <w:sz w:val="24"/>
              </w:rPr>
              <w:t>循行政程序核發僱</w:t>
            </w:r>
            <w:r w:rsidRPr="00085BE7">
              <w:rPr>
                <w:rFonts w:ascii="標楷體" w:eastAsia="標楷體" w:hAnsi="標楷體" w:cs="新細明體" w:hint="eastAsia"/>
                <w:kern w:val="0"/>
                <w:sz w:val="24"/>
              </w:rPr>
              <w:t>用(</w:t>
            </w:r>
            <w:r w:rsidRPr="00085BE7">
              <w:rPr>
                <w:rFonts w:ascii="標楷體" w:eastAsia="標楷體" w:hAnsi="標楷體" w:cs="新細明體"/>
                <w:kern w:val="0"/>
                <w:sz w:val="24"/>
              </w:rPr>
              <w:t>解</w:t>
            </w:r>
            <w:r w:rsidRPr="00085BE7">
              <w:rPr>
                <w:rFonts w:ascii="標楷體" w:eastAsia="標楷體" w:hAnsi="標楷體" w:cs="新細明體" w:hint="eastAsia"/>
                <w:kern w:val="0"/>
                <w:sz w:val="24"/>
              </w:rPr>
              <w:t>僱)</w:t>
            </w:r>
            <w:r w:rsidRPr="00085BE7">
              <w:rPr>
                <w:rFonts w:ascii="標楷體" w:eastAsia="標楷體" w:hAnsi="標楷體" w:cs="新細明體"/>
                <w:kern w:val="0"/>
                <w:sz w:val="24"/>
              </w:rPr>
              <w:t>通知書（格式如</w:t>
            </w:r>
            <w:hyperlink r:id="rId8" w:history="1">
              <w:r w:rsidRPr="0099328D">
                <w:rPr>
                  <w:rStyle w:val="af"/>
                  <w:rFonts w:ascii="標楷體" w:eastAsia="標楷體" w:hAnsi="標楷體" w:cs="新細明體"/>
                  <w:color w:val="auto"/>
                  <w:kern w:val="0"/>
                  <w:sz w:val="24"/>
                  <w:u w:val="none"/>
                </w:rPr>
                <w:t>附件一</w:t>
              </w:r>
            </w:hyperlink>
            <w:r w:rsidRPr="00085BE7">
              <w:rPr>
                <w:rFonts w:ascii="標楷體" w:eastAsia="標楷體" w:hAnsi="標楷體" w:cs="新細明體"/>
                <w:kern w:val="0"/>
                <w:sz w:val="24"/>
              </w:rPr>
              <w:t>），僱用期限以完成業務計畫或預算額度為限，期限屆滿仍需繼續僱用者，另行依上述</w:t>
            </w:r>
            <w:r w:rsidRPr="00085BE7">
              <w:rPr>
                <w:rFonts w:ascii="標楷體" w:eastAsia="標楷體" w:hAnsi="標楷體" w:cs="新細明體" w:hint="eastAsia"/>
                <w:kern w:val="0"/>
                <w:sz w:val="24"/>
              </w:rPr>
              <w:t>程序</w:t>
            </w:r>
            <w:r w:rsidRPr="00085BE7">
              <w:rPr>
                <w:rFonts w:ascii="標楷體" w:eastAsia="標楷體" w:hAnsi="標楷體" w:cs="新細明體"/>
                <w:kern w:val="0"/>
                <w:sz w:val="24"/>
              </w:rPr>
              <w:t>簽辦。</w:t>
            </w:r>
            <w:r w:rsidRPr="00085BE7">
              <w:rPr>
                <w:rFonts w:ascii="標楷體" w:eastAsia="標楷體" w:hAnsi="標楷體"/>
                <w:kern w:val="0"/>
                <w:sz w:val="24"/>
              </w:rPr>
              <w:br/>
            </w:r>
            <w:r w:rsidR="00F838A7">
              <w:rPr>
                <w:rFonts w:ascii="標楷體" w:eastAsia="標楷體" w:hAnsi="標楷體" w:cs="新細明體" w:hint="eastAsia"/>
                <w:kern w:val="0"/>
                <w:sz w:val="24"/>
              </w:rPr>
              <w:t xml:space="preserve"> </w:t>
            </w:r>
            <w:r w:rsidR="00F838A7">
              <w:rPr>
                <w:rFonts w:ascii="標楷體" w:eastAsia="標楷體" w:hAnsi="標楷體" w:cs="新細明體"/>
                <w:kern w:val="0"/>
                <w:sz w:val="24"/>
              </w:rPr>
              <w:t xml:space="preserve">   </w:t>
            </w:r>
            <w:r w:rsidRPr="00085BE7">
              <w:rPr>
                <w:rFonts w:ascii="標楷體" w:eastAsia="標楷體" w:hAnsi="標楷體" w:cs="新細明體"/>
                <w:kern w:val="0"/>
                <w:sz w:val="24"/>
              </w:rPr>
              <w:t>前項僱用之人員應於僱用通知書生效之</w:t>
            </w:r>
            <w:r w:rsidRPr="00085BE7">
              <w:rPr>
                <w:rFonts w:ascii="標楷體" w:eastAsia="標楷體" w:hAnsi="標楷體" w:cs="新細明體" w:hint="eastAsia"/>
                <w:kern w:val="0"/>
                <w:sz w:val="24"/>
              </w:rPr>
              <w:t>次</w:t>
            </w:r>
            <w:r w:rsidRPr="00085BE7">
              <w:rPr>
                <w:rFonts w:ascii="標楷體" w:eastAsia="標楷體" w:hAnsi="標楷體" w:cs="新細明體"/>
                <w:kern w:val="0"/>
                <w:sz w:val="24"/>
              </w:rPr>
              <w:t>日起</w:t>
            </w:r>
            <w:r w:rsidRPr="00085BE7">
              <w:rPr>
                <w:rFonts w:ascii="標楷體" w:eastAsia="標楷體" w:hAnsi="標楷體" w:cs="新細明體" w:hint="eastAsia"/>
                <w:kern w:val="0"/>
                <w:sz w:val="24"/>
              </w:rPr>
              <w:t>七</w:t>
            </w:r>
            <w:r w:rsidRPr="00085BE7">
              <w:rPr>
                <w:rFonts w:ascii="標楷體" w:eastAsia="標楷體" w:hAnsi="標楷體" w:cs="新細明體"/>
                <w:kern w:val="0"/>
                <w:sz w:val="24"/>
              </w:rPr>
              <w:t>日內辦</w:t>
            </w:r>
            <w:r w:rsidRPr="00085BE7">
              <w:rPr>
                <w:rFonts w:ascii="標楷體" w:eastAsia="標楷體" w:hAnsi="標楷體" w:cs="新細明體" w:hint="eastAsia"/>
                <w:kern w:val="0"/>
                <w:sz w:val="24"/>
              </w:rPr>
              <w:t>理</w:t>
            </w:r>
            <w:r w:rsidRPr="00085BE7">
              <w:rPr>
                <w:rFonts w:ascii="標楷體" w:eastAsia="標楷體" w:hAnsi="標楷體" w:cs="新細明體"/>
                <w:kern w:val="0"/>
                <w:sz w:val="24"/>
              </w:rPr>
              <w:t>報到，</w:t>
            </w:r>
            <w:r w:rsidRPr="00085BE7">
              <w:rPr>
                <w:rFonts w:ascii="標楷體" w:eastAsia="標楷體" w:hAnsi="標楷體" w:cs="新細明體" w:hint="eastAsia"/>
                <w:kern w:val="0"/>
                <w:sz w:val="24"/>
              </w:rPr>
              <w:t>逾期</w:t>
            </w:r>
            <w:r w:rsidRPr="00085BE7">
              <w:rPr>
                <w:rFonts w:ascii="標楷體" w:eastAsia="標楷體" w:hAnsi="標楷體" w:cs="新細明體"/>
                <w:kern w:val="0"/>
                <w:sz w:val="24"/>
              </w:rPr>
              <w:t>視同放棄；但因特殊情形經</w:t>
            </w:r>
            <w:r w:rsidR="00A87B0F" w:rsidRPr="00DD2ABB">
              <w:rPr>
                <w:rFonts w:ascii="標楷體" w:eastAsia="標楷體" w:hAnsi="標楷體" w:cs="新細明體"/>
                <w:kern w:val="0"/>
                <w:sz w:val="24"/>
                <w:u w:val="single"/>
              </w:rPr>
              <w:t>業務</w:t>
            </w:r>
            <w:r w:rsidRPr="00085BE7">
              <w:rPr>
                <w:rFonts w:ascii="標楷體" w:eastAsia="標楷體" w:hAnsi="標楷體" w:cs="新細明體"/>
                <w:kern w:val="0"/>
                <w:sz w:val="24"/>
              </w:rPr>
              <w:t>單位同意者，得延長之。</w:t>
            </w:r>
          </w:p>
        </w:tc>
        <w:tc>
          <w:tcPr>
            <w:tcW w:w="3164" w:type="dxa"/>
          </w:tcPr>
          <w:p w:rsidR="001F4FF6" w:rsidRPr="00085BE7" w:rsidRDefault="001F4FF6" w:rsidP="001F4FF6">
            <w:pPr>
              <w:pStyle w:val="a9"/>
              <w:adjustRightInd w:val="0"/>
              <w:snapToGrid w:val="0"/>
              <w:spacing w:afterLines="0" w:after="0" w:line="240" w:lineRule="auto"/>
              <w:jc w:val="left"/>
              <w:rPr>
                <w:rFonts w:ascii="標楷體" w:eastAsia="標楷體" w:hAnsi="標楷體" w:cs="新細明體"/>
                <w:kern w:val="0"/>
                <w:sz w:val="24"/>
              </w:rPr>
            </w:pPr>
            <w:r w:rsidRPr="00085BE7">
              <w:rPr>
                <w:rFonts w:ascii="標楷體" w:eastAsia="標楷體" w:hAnsi="標楷體" w:hint="eastAsia"/>
                <w:kern w:val="0"/>
                <w:sz w:val="24"/>
              </w:rPr>
              <w:t xml:space="preserve">第四條　</w:t>
            </w:r>
            <w:r w:rsidRPr="00085BE7">
              <w:rPr>
                <w:rFonts w:ascii="標楷體" w:eastAsia="標楷體" w:hAnsi="標楷體" w:cs="新細明體"/>
                <w:kern w:val="0"/>
                <w:sz w:val="24"/>
              </w:rPr>
              <w:t>臨時人員</w:t>
            </w:r>
            <w:r w:rsidRPr="00085BE7">
              <w:rPr>
                <w:rFonts w:ascii="標楷體" w:eastAsia="標楷體" w:hAnsi="標楷體" w:cs="新細明體" w:hint="eastAsia"/>
                <w:kern w:val="0"/>
                <w:sz w:val="24"/>
              </w:rPr>
              <w:t>進用以公開甄選為原則</w:t>
            </w:r>
            <w:r w:rsidRPr="00085BE7">
              <w:rPr>
                <w:rFonts w:ascii="標楷體" w:eastAsia="標楷體" w:hAnsi="標楷體" w:cs="新細明體"/>
                <w:kern w:val="0"/>
                <w:sz w:val="24"/>
              </w:rPr>
              <w:t>，</w:t>
            </w:r>
            <w:r w:rsidRPr="00085BE7">
              <w:rPr>
                <w:rFonts w:ascii="標楷體" w:eastAsia="標楷體" w:hAnsi="標楷體" w:cs="新細明體" w:hint="eastAsia"/>
                <w:kern w:val="0"/>
                <w:sz w:val="24"/>
              </w:rPr>
              <w:t>其</w:t>
            </w:r>
            <w:r w:rsidRPr="00085BE7">
              <w:rPr>
                <w:rFonts w:ascii="標楷體" w:eastAsia="標楷體" w:hAnsi="標楷體" w:cs="新細明體"/>
                <w:kern w:val="0"/>
                <w:sz w:val="24"/>
              </w:rPr>
              <w:t>僱</w:t>
            </w:r>
            <w:r w:rsidRPr="00085BE7">
              <w:rPr>
                <w:rFonts w:ascii="標楷體" w:eastAsia="標楷體" w:hAnsi="標楷體" w:cs="新細明體" w:hint="eastAsia"/>
                <w:kern w:val="0"/>
                <w:sz w:val="24"/>
              </w:rPr>
              <w:t>用(</w:t>
            </w:r>
            <w:r w:rsidRPr="00085BE7">
              <w:rPr>
                <w:rFonts w:ascii="標楷體" w:eastAsia="標楷體" w:hAnsi="標楷體" w:cs="新細明體"/>
                <w:kern w:val="0"/>
                <w:sz w:val="24"/>
              </w:rPr>
              <w:t>解</w:t>
            </w:r>
            <w:r w:rsidRPr="00085BE7">
              <w:rPr>
                <w:rFonts w:ascii="標楷體" w:eastAsia="標楷體" w:hAnsi="標楷體" w:cs="新細明體" w:hint="eastAsia"/>
                <w:kern w:val="0"/>
                <w:sz w:val="24"/>
              </w:rPr>
              <w:t>僱)</w:t>
            </w:r>
            <w:r w:rsidRPr="00085BE7">
              <w:rPr>
                <w:rFonts w:ascii="標楷體" w:eastAsia="標楷體" w:hAnsi="標楷體" w:cs="新細明體"/>
                <w:kern w:val="0"/>
                <w:sz w:val="24"/>
              </w:rPr>
              <w:t>由各業務單位視實際需要簽</w:t>
            </w:r>
            <w:r w:rsidRPr="00085BE7">
              <w:rPr>
                <w:rFonts w:ascii="標楷體" w:eastAsia="標楷體" w:hAnsi="標楷體" w:cs="新細明體" w:hint="eastAsia"/>
                <w:kern w:val="0"/>
                <w:sz w:val="24"/>
              </w:rPr>
              <w:t>陳核准</w:t>
            </w:r>
            <w:r w:rsidRPr="00085BE7">
              <w:rPr>
                <w:rFonts w:ascii="標楷體" w:eastAsia="標楷體" w:hAnsi="標楷體" w:cs="新細明體"/>
                <w:kern w:val="0"/>
                <w:sz w:val="24"/>
              </w:rPr>
              <w:t>僱</w:t>
            </w:r>
            <w:r w:rsidRPr="00085BE7">
              <w:rPr>
                <w:rFonts w:ascii="標楷體" w:eastAsia="標楷體" w:hAnsi="標楷體" w:cs="新細明體" w:hint="eastAsia"/>
                <w:kern w:val="0"/>
                <w:sz w:val="24"/>
              </w:rPr>
              <w:t>用(</w:t>
            </w:r>
            <w:r w:rsidRPr="00085BE7">
              <w:rPr>
                <w:rFonts w:ascii="標楷體" w:eastAsia="標楷體" w:hAnsi="標楷體" w:cs="新細明體"/>
                <w:kern w:val="0"/>
                <w:sz w:val="24"/>
              </w:rPr>
              <w:t>解</w:t>
            </w:r>
            <w:r w:rsidRPr="00085BE7">
              <w:rPr>
                <w:rFonts w:ascii="標楷體" w:eastAsia="標楷體" w:hAnsi="標楷體" w:cs="新細明體" w:hint="eastAsia"/>
                <w:kern w:val="0"/>
                <w:sz w:val="24"/>
              </w:rPr>
              <w:t>僱)</w:t>
            </w:r>
            <w:r w:rsidRPr="00085BE7">
              <w:rPr>
                <w:rFonts w:ascii="標楷體" w:eastAsia="標楷體" w:hAnsi="標楷體" w:cs="新細明體"/>
                <w:kern w:val="0"/>
                <w:sz w:val="24"/>
              </w:rPr>
              <w:t>，由各單位循行政程序核發僱</w:t>
            </w:r>
            <w:r w:rsidRPr="00085BE7">
              <w:rPr>
                <w:rFonts w:ascii="標楷體" w:eastAsia="標楷體" w:hAnsi="標楷體" w:cs="新細明體" w:hint="eastAsia"/>
                <w:kern w:val="0"/>
                <w:sz w:val="24"/>
              </w:rPr>
              <w:t>用(</w:t>
            </w:r>
            <w:r w:rsidRPr="00085BE7">
              <w:rPr>
                <w:rFonts w:ascii="標楷體" w:eastAsia="標楷體" w:hAnsi="標楷體" w:cs="新細明體"/>
                <w:kern w:val="0"/>
                <w:sz w:val="24"/>
              </w:rPr>
              <w:t>解</w:t>
            </w:r>
            <w:r w:rsidRPr="00085BE7">
              <w:rPr>
                <w:rFonts w:ascii="標楷體" w:eastAsia="標楷體" w:hAnsi="標楷體" w:cs="新細明體" w:hint="eastAsia"/>
                <w:kern w:val="0"/>
                <w:sz w:val="24"/>
              </w:rPr>
              <w:t>僱)</w:t>
            </w:r>
            <w:r w:rsidRPr="00085BE7">
              <w:rPr>
                <w:rFonts w:ascii="標楷體" w:eastAsia="標楷體" w:hAnsi="標楷體" w:cs="新細明體"/>
                <w:kern w:val="0"/>
                <w:sz w:val="24"/>
              </w:rPr>
              <w:t>通知書（格式如</w:t>
            </w:r>
            <w:hyperlink r:id="rId9" w:history="1">
              <w:r w:rsidRPr="0099328D">
                <w:rPr>
                  <w:rStyle w:val="af"/>
                  <w:rFonts w:ascii="標楷體" w:eastAsia="標楷體" w:hAnsi="標楷體" w:cs="新細明體"/>
                  <w:color w:val="auto"/>
                  <w:kern w:val="0"/>
                  <w:sz w:val="24"/>
                  <w:u w:val="none"/>
                </w:rPr>
                <w:t>附件一</w:t>
              </w:r>
            </w:hyperlink>
            <w:r w:rsidRPr="00085BE7">
              <w:rPr>
                <w:rFonts w:ascii="標楷體" w:eastAsia="標楷體" w:hAnsi="標楷體" w:cs="新細明體"/>
                <w:kern w:val="0"/>
                <w:sz w:val="24"/>
              </w:rPr>
              <w:t>），僱用期限以完成業務計畫或預算額度為限，期限屆滿仍需繼續僱用者，另行依上述</w:t>
            </w:r>
            <w:r w:rsidRPr="00085BE7">
              <w:rPr>
                <w:rFonts w:ascii="標楷體" w:eastAsia="標楷體" w:hAnsi="標楷體" w:cs="新細明體" w:hint="eastAsia"/>
                <w:kern w:val="0"/>
                <w:sz w:val="24"/>
              </w:rPr>
              <w:t>程序</w:t>
            </w:r>
            <w:r w:rsidRPr="00085BE7">
              <w:rPr>
                <w:rFonts w:ascii="標楷體" w:eastAsia="標楷體" w:hAnsi="標楷體" w:cs="新細明體"/>
                <w:kern w:val="0"/>
                <w:sz w:val="24"/>
              </w:rPr>
              <w:t>簽辦。</w:t>
            </w:r>
            <w:r w:rsidRPr="00085BE7">
              <w:rPr>
                <w:rFonts w:ascii="標楷體" w:eastAsia="標楷體" w:hAnsi="標楷體"/>
                <w:kern w:val="0"/>
                <w:sz w:val="24"/>
              </w:rPr>
              <w:br/>
            </w:r>
            <w:r w:rsidR="00F838A7">
              <w:rPr>
                <w:rFonts w:ascii="標楷體" w:eastAsia="標楷體" w:hAnsi="標楷體" w:cs="新細明體" w:hint="eastAsia"/>
                <w:kern w:val="0"/>
                <w:sz w:val="24"/>
              </w:rPr>
              <w:t xml:space="preserve"> </w:t>
            </w:r>
            <w:r w:rsidR="00F838A7">
              <w:rPr>
                <w:rFonts w:ascii="標楷體" w:eastAsia="標楷體" w:hAnsi="標楷體" w:cs="新細明體"/>
                <w:kern w:val="0"/>
                <w:sz w:val="24"/>
              </w:rPr>
              <w:t xml:space="preserve">   </w:t>
            </w:r>
            <w:r w:rsidRPr="00085BE7">
              <w:rPr>
                <w:rFonts w:ascii="標楷體" w:eastAsia="標楷體" w:hAnsi="標楷體" w:cs="新細明體"/>
                <w:kern w:val="0"/>
                <w:sz w:val="24"/>
              </w:rPr>
              <w:t>前項僱用之人員應於僱用通知書生效之</w:t>
            </w:r>
            <w:r w:rsidRPr="00085BE7">
              <w:rPr>
                <w:rFonts w:ascii="標楷體" w:eastAsia="標楷體" w:hAnsi="標楷體" w:cs="新細明體" w:hint="eastAsia"/>
                <w:kern w:val="0"/>
                <w:sz w:val="24"/>
              </w:rPr>
              <w:t>次</w:t>
            </w:r>
            <w:r w:rsidRPr="00085BE7">
              <w:rPr>
                <w:rFonts w:ascii="標楷體" w:eastAsia="標楷體" w:hAnsi="標楷體" w:cs="新細明體"/>
                <w:kern w:val="0"/>
                <w:sz w:val="24"/>
              </w:rPr>
              <w:t>日起</w:t>
            </w:r>
            <w:r w:rsidRPr="00085BE7">
              <w:rPr>
                <w:rFonts w:ascii="標楷體" w:eastAsia="標楷體" w:hAnsi="標楷體" w:cs="新細明體" w:hint="eastAsia"/>
                <w:kern w:val="0"/>
                <w:sz w:val="24"/>
              </w:rPr>
              <w:t>七</w:t>
            </w:r>
            <w:r w:rsidRPr="00085BE7">
              <w:rPr>
                <w:rFonts w:ascii="標楷體" w:eastAsia="標楷體" w:hAnsi="標楷體" w:cs="新細明體"/>
                <w:kern w:val="0"/>
                <w:sz w:val="24"/>
              </w:rPr>
              <w:t>日內辦</w:t>
            </w:r>
            <w:r w:rsidRPr="00085BE7">
              <w:rPr>
                <w:rFonts w:ascii="標楷體" w:eastAsia="標楷體" w:hAnsi="標楷體" w:cs="新細明體" w:hint="eastAsia"/>
                <w:kern w:val="0"/>
                <w:sz w:val="24"/>
              </w:rPr>
              <w:t>理</w:t>
            </w:r>
            <w:r w:rsidRPr="00085BE7">
              <w:rPr>
                <w:rFonts w:ascii="標楷體" w:eastAsia="標楷體" w:hAnsi="標楷體" w:cs="新細明體"/>
                <w:kern w:val="0"/>
                <w:sz w:val="24"/>
              </w:rPr>
              <w:t>報到，</w:t>
            </w:r>
            <w:r w:rsidRPr="00085BE7">
              <w:rPr>
                <w:rFonts w:ascii="標楷體" w:eastAsia="標楷體" w:hAnsi="標楷體" w:cs="新細明體" w:hint="eastAsia"/>
                <w:kern w:val="0"/>
                <w:sz w:val="24"/>
              </w:rPr>
              <w:t>逾期</w:t>
            </w:r>
            <w:r w:rsidRPr="00085BE7">
              <w:rPr>
                <w:rFonts w:ascii="標楷體" w:eastAsia="標楷體" w:hAnsi="標楷體" w:cs="新細明體"/>
                <w:kern w:val="0"/>
                <w:sz w:val="24"/>
              </w:rPr>
              <w:t>視同放棄；但因特殊情形經用人單位同意者，得延長之。</w:t>
            </w:r>
          </w:p>
        </w:tc>
        <w:tc>
          <w:tcPr>
            <w:tcW w:w="3082" w:type="dxa"/>
          </w:tcPr>
          <w:p w:rsidR="001F4FF6" w:rsidRPr="00CF336A" w:rsidRDefault="001F4FF6" w:rsidP="003B5EE6">
            <w:pPr>
              <w:pStyle w:val="a3"/>
              <w:numPr>
                <w:ilvl w:val="0"/>
                <w:numId w:val="6"/>
              </w:numPr>
              <w:ind w:left="397" w:hanging="397"/>
              <w:jc w:val="both"/>
              <w:rPr>
                <w:rFonts w:ascii="標楷體" w:eastAsia="標楷體" w:hAnsi="標楷體"/>
                <w:spacing w:val="-22"/>
              </w:rPr>
            </w:pPr>
            <w:r w:rsidRPr="00CF336A">
              <w:rPr>
                <w:rFonts w:ascii="標楷體" w:eastAsia="標楷體" w:hAnsi="標楷體" w:hint="eastAsia"/>
                <w:spacing w:val="-15"/>
              </w:rPr>
              <w:t>配合本規則名稱修正，將「臨</w:t>
            </w:r>
            <w:r w:rsidRPr="00CF336A">
              <w:rPr>
                <w:rFonts w:ascii="標楷體" w:eastAsia="標楷體" w:hAnsi="標楷體" w:hint="eastAsia"/>
                <w:spacing w:val="-22"/>
              </w:rPr>
              <w:t>時」人員修正為</w:t>
            </w:r>
            <w:r w:rsidR="0055319F" w:rsidRPr="00CF336A">
              <w:rPr>
                <w:rFonts w:ascii="標楷體" w:eastAsia="標楷體" w:hAnsi="標楷體" w:hint="eastAsia"/>
                <w:spacing w:val="-22"/>
              </w:rPr>
              <w:t>「約用」人員</w:t>
            </w:r>
            <w:r w:rsidRPr="00CF336A">
              <w:rPr>
                <w:rFonts w:ascii="標楷體" w:eastAsia="標楷體" w:hAnsi="標楷體" w:hint="eastAsia"/>
                <w:spacing w:val="-22"/>
              </w:rPr>
              <w:t>。</w:t>
            </w:r>
          </w:p>
          <w:p w:rsidR="003B5EE6" w:rsidRPr="00CF336A" w:rsidRDefault="003B5EE6" w:rsidP="003B5EE6">
            <w:pPr>
              <w:pStyle w:val="a3"/>
              <w:numPr>
                <w:ilvl w:val="0"/>
                <w:numId w:val="6"/>
              </w:numPr>
              <w:ind w:left="539" w:hanging="539"/>
              <w:jc w:val="both"/>
              <w:rPr>
                <w:rFonts w:ascii="標楷體" w:eastAsia="標楷體" w:hAnsi="標楷體"/>
              </w:rPr>
            </w:pPr>
            <w:r w:rsidRPr="00CF336A">
              <w:rPr>
                <w:rFonts w:ascii="標楷體" w:eastAsia="標楷體" w:hAnsi="標楷體" w:hint="eastAsia"/>
              </w:rPr>
              <w:t>配合業務調整修改</w:t>
            </w:r>
            <w:r w:rsidR="00B31B7A" w:rsidRPr="00CF336A">
              <w:rPr>
                <w:rFonts w:ascii="標楷體" w:eastAsia="標楷體" w:hAnsi="標楷體" w:hint="eastAsia"/>
              </w:rPr>
              <w:t>本條</w:t>
            </w:r>
            <w:r w:rsidRPr="00CF336A">
              <w:rPr>
                <w:rFonts w:ascii="標楷體" w:eastAsia="標楷體" w:hAnsi="標楷體" w:hint="eastAsia"/>
              </w:rPr>
              <w:t>部分文字。</w:t>
            </w:r>
          </w:p>
        </w:tc>
      </w:tr>
      <w:tr w:rsidR="001F4FF6" w:rsidRPr="00085BE7" w:rsidTr="00BF3DC0">
        <w:trPr>
          <w:trHeight w:val="644"/>
        </w:trPr>
        <w:tc>
          <w:tcPr>
            <w:tcW w:w="3133" w:type="dxa"/>
          </w:tcPr>
          <w:p w:rsidR="001F4FF6" w:rsidRPr="00085BE7" w:rsidRDefault="001F4FF6" w:rsidP="001F4FF6">
            <w:pPr>
              <w:pStyle w:val="a9"/>
              <w:adjustRightInd w:val="0"/>
              <w:snapToGrid w:val="0"/>
              <w:spacing w:afterLines="0" w:after="0" w:line="240" w:lineRule="auto"/>
              <w:rPr>
                <w:rFonts w:ascii="標楷體" w:eastAsia="標楷體" w:hAnsi="標楷體"/>
                <w:kern w:val="0"/>
                <w:sz w:val="24"/>
              </w:rPr>
            </w:pPr>
            <w:r w:rsidRPr="00085BE7">
              <w:rPr>
                <w:rFonts w:ascii="標楷體" w:eastAsia="標楷體" w:hAnsi="標楷體" w:hint="eastAsia"/>
                <w:kern w:val="0"/>
                <w:sz w:val="24"/>
              </w:rPr>
              <w:t>第五條  本府進</w:t>
            </w:r>
            <w:r w:rsidRPr="00085BE7">
              <w:rPr>
                <w:rFonts w:ascii="標楷體" w:eastAsia="標楷體" w:hAnsi="標楷體"/>
                <w:kern w:val="0"/>
                <w:sz w:val="24"/>
              </w:rPr>
              <w:t>用</w:t>
            </w:r>
            <w:r w:rsidRPr="00085BE7">
              <w:rPr>
                <w:rFonts w:ascii="標楷體" w:eastAsia="標楷體" w:hAnsi="標楷體" w:hint="eastAsia"/>
                <w:kern w:val="0"/>
                <w:sz w:val="24"/>
              </w:rPr>
              <w:t>或解僱</w:t>
            </w:r>
            <w:r w:rsidRPr="00DD792C">
              <w:rPr>
                <w:rFonts w:ascii="標楷體" w:eastAsia="標楷體" w:hAnsi="標楷體" w:hint="eastAsia"/>
                <w:kern w:val="0"/>
                <w:sz w:val="24"/>
                <w:u w:val="single"/>
              </w:rPr>
              <w:t>約用</w:t>
            </w:r>
            <w:r w:rsidRPr="00085BE7">
              <w:rPr>
                <w:rFonts w:ascii="標楷體" w:eastAsia="標楷體" w:hAnsi="標楷體" w:hint="eastAsia"/>
                <w:kern w:val="0"/>
                <w:sz w:val="24"/>
              </w:rPr>
              <w:t>人員時</w:t>
            </w:r>
            <w:r w:rsidRPr="00085BE7">
              <w:rPr>
                <w:rFonts w:ascii="標楷體" w:eastAsia="標楷體" w:hAnsi="標楷體"/>
                <w:kern w:val="0"/>
                <w:sz w:val="24"/>
              </w:rPr>
              <w:t>，</w:t>
            </w:r>
            <w:r w:rsidRPr="00085BE7">
              <w:rPr>
                <w:rFonts w:ascii="標楷體" w:eastAsia="標楷體" w:hAnsi="標楷體" w:hint="eastAsia"/>
                <w:kern w:val="0"/>
                <w:sz w:val="24"/>
              </w:rPr>
              <w:t>不得以種族、階級、語言、思想、宗教、黨派、籍貫、出生地、性別、性傾向、年齡、婚姻、容貌、五官、身心障礙、星座、血型或以往工會會員身分為由予以歧視；其他法律有明文規定者，從其規定。</w:t>
            </w:r>
          </w:p>
        </w:tc>
        <w:tc>
          <w:tcPr>
            <w:tcW w:w="3164" w:type="dxa"/>
          </w:tcPr>
          <w:p w:rsidR="001F4FF6" w:rsidRPr="00085BE7" w:rsidRDefault="001F4FF6" w:rsidP="001F4FF6">
            <w:pPr>
              <w:pStyle w:val="a9"/>
              <w:adjustRightInd w:val="0"/>
              <w:snapToGrid w:val="0"/>
              <w:spacing w:afterLines="0" w:after="0" w:line="240" w:lineRule="auto"/>
              <w:rPr>
                <w:rFonts w:ascii="標楷體" w:eastAsia="標楷體" w:hAnsi="標楷體"/>
                <w:kern w:val="0"/>
                <w:sz w:val="24"/>
              </w:rPr>
            </w:pPr>
            <w:r w:rsidRPr="00085BE7">
              <w:rPr>
                <w:rFonts w:ascii="標楷體" w:eastAsia="標楷體" w:hAnsi="標楷體" w:hint="eastAsia"/>
                <w:kern w:val="0"/>
                <w:sz w:val="24"/>
              </w:rPr>
              <w:t>第五條  本府進</w:t>
            </w:r>
            <w:r w:rsidRPr="00085BE7">
              <w:rPr>
                <w:rFonts w:ascii="標楷體" w:eastAsia="標楷體" w:hAnsi="標楷體"/>
                <w:kern w:val="0"/>
                <w:sz w:val="24"/>
              </w:rPr>
              <w:t>用</w:t>
            </w:r>
            <w:r w:rsidRPr="00085BE7">
              <w:rPr>
                <w:rFonts w:ascii="標楷體" w:eastAsia="標楷體" w:hAnsi="標楷體" w:hint="eastAsia"/>
                <w:kern w:val="0"/>
                <w:sz w:val="24"/>
              </w:rPr>
              <w:t>或解僱臨時人員時</w:t>
            </w:r>
            <w:r w:rsidRPr="00085BE7">
              <w:rPr>
                <w:rFonts w:ascii="標楷體" w:eastAsia="標楷體" w:hAnsi="標楷體"/>
                <w:kern w:val="0"/>
                <w:sz w:val="24"/>
              </w:rPr>
              <w:t>，</w:t>
            </w:r>
            <w:r w:rsidRPr="00085BE7">
              <w:rPr>
                <w:rFonts w:ascii="標楷體" w:eastAsia="標楷體" w:hAnsi="標楷體" w:hint="eastAsia"/>
                <w:kern w:val="0"/>
                <w:sz w:val="24"/>
              </w:rPr>
              <w:t>不得以種族、階級、語言、思想、宗教、黨派、籍貫、出生地、性別、性傾向、年齡、婚姻、容貌、五官、身心障礙、星座、血型或以往工會會員身分為由予以歧視；其他法律有明文規定者，從其規定。</w:t>
            </w:r>
          </w:p>
        </w:tc>
        <w:tc>
          <w:tcPr>
            <w:tcW w:w="3082" w:type="dxa"/>
          </w:tcPr>
          <w:p w:rsidR="001F4FF6" w:rsidRPr="00085BE7" w:rsidRDefault="001F4FF6" w:rsidP="001F4FF6">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1F4FF6" w:rsidRPr="00085BE7" w:rsidTr="00BF3DC0">
        <w:trPr>
          <w:trHeight w:val="644"/>
        </w:trPr>
        <w:tc>
          <w:tcPr>
            <w:tcW w:w="3133" w:type="dxa"/>
            <w:vAlign w:val="center"/>
          </w:tcPr>
          <w:p w:rsidR="001F4FF6" w:rsidRPr="00DD792C" w:rsidRDefault="001F4FF6" w:rsidP="001F4FF6">
            <w:pPr>
              <w:pStyle w:val="a9"/>
              <w:adjustRightInd w:val="0"/>
              <w:snapToGrid w:val="0"/>
              <w:spacing w:afterLines="0" w:after="0" w:line="240" w:lineRule="auto"/>
              <w:jc w:val="left"/>
              <w:rPr>
                <w:rFonts w:ascii="標楷體" w:eastAsia="標楷體" w:hAnsi="標楷體"/>
                <w:sz w:val="24"/>
              </w:rPr>
            </w:pPr>
            <w:r w:rsidRPr="00DD792C">
              <w:rPr>
                <w:rFonts w:ascii="標楷體" w:eastAsia="標楷體" w:hAnsi="標楷體" w:hint="eastAsia"/>
                <w:kern w:val="0"/>
                <w:sz w:val="24"/>
              </w:rPr>
              <w:t xml:space="preserve">第五條之一  </w:t>
            </w:r>
            <w:r w:rsidR="00462EAA" w:rsidRPr="00462EAA">
              <w:rPr>
                <w:rFonts w:ascii="標楷體" w:eastAsia="標楷體" w:hAnsi="標楷體" w:hint="eastAsia"/>
                <w:kern w:val="0"/>
                <w:sz w:val="24"/>
                <w:u w:val="single"/>
              </w:rPr>
              <w:t>本府</w:t>
            </w:r>
            <w:r w:rsidR="00CA18FA" w:rsidRPr="00DD2ABB">
              <w:rPr>
                <w:rFonts w:ascii="標楷體" w:eastAsia="標楷體" w:hAnsi="標楷體" w:hint="eastAsia"/>
                <w:kern w:val="0"/>
                <w:sz w:val="24"/>
              </w:rPr>
              <w:t>各</w:t>
            </w:r>
            <w:r w:rsidR="009E62B7">
              <w:rPr>
                <w:rFonts w:ascii="標楷體" w:eastAsia="標楷體" w:hAnsi="標楷體" w:hint="eastAsia"/>
                <w:sz w:val="24"/>
              </w:rPr>
              <w:t>單位主管</w:t>
            </w:r>
            <w:r w:rsidRPr="00DD792C">
              <w:rPr>
                <w:rFonts w:ascii="標楷體" w:eastAsia="標楷體" w:hAnsi="標楷體" w:hint="eastAsia"/>
                <w:sz w:val="24"/>
              </w:rPr>
              <w:t>對於配偶及三親等以內血親、姻親，不得進用為本</w:t>
            </w:r>
            <w:r w:rsidR="00136BA1" w:rsidRPr="00136BA1">
              <w:rPr>
                <w:rFonts w:ascii="標楷體" w:eastAsia="標楷體" w:hAnsi="標楷體" w:hint="eastAsia"/>
                <w:sz w:val="24"/>
                <w:u w:val="single"/>
              </w:rPr>
              <w:t>府</w:t>
            </w:r>
            <w:r w:rsidRPr="00DD792C">
              <w:rPr>
                <w:rFonts w:ascii="標楷體" w:eastAsia="標楷體" w:hAnsi="標楷體" w:hint="eastAsia"/>
                <w:sz w:val="24"/>
              </w:rPr>
              <w:t>或所屬機關</w:t>
            </w:r>
            <w:r w:rsidR="00136BA1" w:rsidRPr="00136BA1">
              <w:rPr>
                <w:rFonts w:ascii="標楷體" w:eastAsia="標楷體" w:hAnsi="標楷體" w:hint="eastAsia"/>
                <w:sz w:val="24"/>
                <w:u w:val="single"/>
              </w:rPr>
              <w:t>學校</w:t>
            </w:r>
            <w:r w:rsidRPr="00DD792C">
              <w:rPr>
                <w:rFonts w:ascii="標楷體" w:eastAsia="標楷體" w:hAnsi="標楷體" w:hint="eastAsia"/>
                <w:sz w:val="24"/>
              </w:rPr>
              <w:t>之</w:t>
            </w:r>
            <w:r w:rsidRPr="00DD792C">
              <w:rPr>
                <w:rFonts w:ascii="標楷體" w:eastAsia="標楷體" w:hAnsi="標楷體" w:hint="eastAsia"/>
                <w:sz w:val="24"/>
                <w:u w:val="single"/>
              </w:rPr>
              <w:t>約用</w:t>
            </w:r>
            <w:r w:rsidRPr="00DD792C">
              <w:rPr>
                <w:rFonts w:ascii="標楷體" w:eastAsia="標楷體" w:hAnsi="標楷體" w:hint="eastAsia"/>
                <w:sz w:val="24"/>
              </w:rPr>
              <w:t>人員。對於各單位主管之配偶及三親等以內血親、姻親，在其主管單位中應迴避進用。但</w:t>
            </w:r>
            <w:r w:rsidRPr="001F4FF6">
              <w:rPr>
                <w:rFonts w:ascii="標楷體" w:eastAsia="標楷體" w:hAnsi="標楷體" w:hint="eastAsia"/>
                <w:sz w:val="24"/>
                <w:u w:val="single"/>
              </w:rPr>
              <w:t>應迴避人員，在各該</w:t>
            </w:r>
            <w:r w:rsidR="00462EAA">
              <w:rPr>
                <w:rFonts w:ascii="標楷體" w:eastAsia="標楷體" w:hAnsi="標楷體" w:hint="eastAsia"/>
                <w:sz w:val="24"/>
                <w:u w:val="single"/>
              </w:rPr>
              <w:lastRenderedPageBreak/>
              <w:t>主管</w:t>
            </w:r>
            <w:r w:rsidRPr="001F4FF6">
              <w:rPr>
                <w:rFonts w:ascii="標楷體" w:eastAsia="標楷體" w:hAnsi="標楷體" w:hint="eastAsia"/>
                <w:sz w:val="24"/>
                <w:u w:val="single"/>
              </w:rPr>
              <w:t>接任以前進用者</w:t>
            </w:r>
            <w:r w:rsidRPr="00DD792C">
              <w:rPr>
                <w:rFonts w:ascii="標楷體" w:eastAsia="標楷體" w:hAnsi="標楷體" w:hint="eastAsia"/>
                <w:sz w:val="24"/>
              </w:rPr>
              <w:t>，不在此限。</w:t>
            </w:r>
          </w:p>
          <w:p w:rsidR="001F4FF6" w:rsidRPr="00DD792C" w:rsidRDefault="001F4FF6" w:rsidP="001F4FF6">
            <w:pPr>
              <w:pStyle w:val="a9"/>
              <w:adjustRightInd w:val="0"/>
              <w:snapToGrid w:val="0"/>
              <w:spacing w:afterLines="0" w:after="0" w:line="240" w:lineRule="auto"/>
              <w:ind w:leftChars="15" w:left="36" w:rightChars="-45" w:right="-108" w:firstLineChars="177" w:firstLine="425"/>
              <w:jc w:val="left"/>
              <w:rPr>
                <w:rFonts w:ascii="標楷體" w:eastAsia="標楷體" w:hAnsi="標楷體"/>
                <w:sz w:val="24"/>
              </w:rPr>
            </w:pPr>
            <w:r w:rsidRPr="00DD792C">
              <w:rPr>
                <w:rFonts w:ascii="標楷體" w:eastAsia="標楷體" w:hAnsi="標楷體" w:hint="eastAsia"/>
                <w:sz w:val="24"/>
              </w:rPr>
              <w:t>前項但書不受迴避進用規定限制之</w:t>
            </w:r>
            <w:r w:rsidRPr="00DD792C">
              <w:rPr>
                <w:rFonts w:ascii="標楷體" w:eastAsia="標楷體" w:hAnsi="標楷體" w:hint="eastAsia"/>
                <w:sz w:val="24"/>
                <w:u w:val="single"/>
              </w:rPr>
              <w:t>約用</w:t>
            </w:r>
            <w:r w:rsidRPr="00DD792C">
              <w:rPr>
                <w:rFonts w:ascii="標楷體" w:eastAsia="標楷體" w:hAnsi="標楷體" w:hint="eastAsia"/>
                <w:sz w:val="24"/>
              </w:rPr>
              <w:t>人員，不包括原契約之期限屆滿或其他原因終止後，</w:t>
            </w:r>
            <w:r w:rsidR="00DD2ABB" w:rsidRPr="00DD2ABB">
              <w:rPr>
                <w:rFonts w:ascii="標楷體" w:eastAsia="標楷體" w:hAnsi="標楷體" w:hint="eastAsia"/>
                <w:sz w:val="24"/>
                <w:u w:val="single"/>
              </w:rPr>
              <w:t>業務</w:t>
            </w:r>
            <w:r w:rsidR="009E62B7" w:rsidRPr="009E62B7">
              <w:rPr>
                <w:rFonts w:ascii="標楷體" w:eastAsia="標楷體" w:hAnsi="標楷體" w:hint="eastAsia"/>
                <w:sz w:val="24"/>
                <w:u w:val="single"/>
              </w:rPr>
              <w:t>單位</w:t>
            </w:r>
            <w:r w:rsidRPr="001F4FF6">
              <w:rPr>
                <w:rFonts w:ascii="標楷體" w:eastAsia="標楷體" w:hAnsi="標楷體" w:hint="eastAsia"/>
                <w:sz w:val="24"/>
                <w:u w:val="single"/>
              </w:rPr>
              <w:t>與約用人員</w:t>
            </w:r>
            <w:r w:rsidRPr="00DD792C">
              <w:rPr>
                <w:rFonts w:ascii="標楷體" w:eastAsia="標楷體" w:hAnsi="標楷體" w:hint="eastAsia"/>
                <w:sz w:val="24"/>
              </w:rPr>
              <w:t>另訂新契約進用之情形</w:t>
            </w:r>
            <w:r w:rsidR="00312CD3">
              <w:rPr>
                <w:rFonts w:ascii="標楷體" w:eastAsia="標楷體" w:hAnsi="標楷體" w:hint="eastAsia"/>
                <w:sz w:val="24"/>
              </w:rPr>
              <w:t>。</w:t>
            </w:r>
            <w:r w:rsidR="00312CD3" w:rsidRPr="00312CD3">
              <w:rPr>
                <w:rFonts w:ascii="標楷體" w:eastAsia="標楷體" w:hAnsi="標楷體" w:hint="eastAsia"/>
                <w:sz w:val="24"/>
                <w:u w:val="single"/>
              </w:rPr>
              <w:t>新進約用人員應予具結無前項情形</w:t>
            </w:r>
            <w:r w:rsidR="0099328D">
              <w:rPr>
                <w:rFonts w:ascii="標楷體" w:eastAsia="標楷體" w:hAnsi="標楷體" w:hint="eastAsia"/>
                <w:sz w:val="24"/>
                <w:u w:val="single"/>
              </w:rPr>
              <w:t>。</w:t>
            </w:r>
            <w:r w:rsidRPr="0099328D">
              <w:rPr>
                <w:rFonts w:ascii="標楷體" w:eastAsia="標楷體" w:hAnsi="標楷體" w:hint="eastAsia"/>
                <w:sz w:val="24"/>
              </w:rPr>
              <w:t>(</w:t>
            </w:r>
            <w:r w:rsidR="0055319F" w:rsidRPr="003935C3">
              <w:rPr>
                <w:rFonts w:ascii="標楷體" w:eastAsia="標楷體" w:hAnsi="標楷體" w:cs="新細明體"/>
                <w:kern w:val="0"/>
                <w:sz w:val="24"/>
                <w:u w:val="single"/>
              </w:rPr>
              <w:t>格式</w:t>
            </w:r>
            <w:r w:rsidR="0055319F" w:rsidRPr="00085BE7">
              <w:rPr>
                <w:rFonts w:ascii="標楷體" w:eastAsia="標楷體" w:hAnsi="標楷體" w:cs="新細明體"/>
                <w:kern w:val="0"/>
                <w:sz w:val="24"/>
              </w:rPr>
              <w:t>如</w:t>
            </w:r>
            <w:r w:rsidR="00312CD3" w:rsidRPr="0099328D">
              <w:rPr>
                <w:rFonts w:ascii="標楷體" w:eastAsia="標楷體" w:hAnsi="標楷體" w:hint="eastAsia"/>
                <w:sz w:val="24"/>
              </w:rPr>
              <w:t>附表</w:t>
            </w:r>
            <w:r w:rsidR="00651B06" w:rsidRPr="00651B06">
              <w:rPr>
                <w:rFonts w:ascii="標楷體" w:eastAsia="標楷體" w:hAnsi="標楷體" w:hint="eastAsia"/>
                <w:sz w:val="24"/>
                <w:u w:val="single"/>
              </w:rPr>
              <w:t>二</w:t>
            </w:r>
            <w:r w:rsidRPr="0099328D">
              <w:rPr>
                <w:rFonts w:ascii="標楷體" w:eastAsia="標楷體" w:hAnsi="標楷體" w:hint="eastAsia"/>
                <w:sz w:val="24"/>
              </w:rPr>
              <w:t>)</w:t>
            </w:r>
            <w:r w:rsidR="00312CD3" w:rsidRPr="00DD792C">
              <w:rPr>
                <w:rFonts w:ascii="標楷體" w:eastAsia="標楷體" w:hAnsi="標楷體"/>
                <w:sz w:val="24"/>
              </w:rPr>
              <w:t xml:space="preserve"> </w:t>
            </w:r>
          </w:p>
          <w:p w:rsidR="001F4FF6" w:rsidRPr="00DD792C" w:rsidRDefault="009E62B7" w:rsidP="00F838A7">
            <w:pPr>
              <w:pStyle w:val="a9"/>
              <w:adjustRightInd w:val="0"/>
              <w:snapToGrid w:val="0"/>
              <w:spacing w:afterLines="0" w:after="0" w:line="240" w:lineRule="auto"/>
              <w:ind w:firstLineChars="200" w:firstLine="480"/>
              <w:jc w:val="left"/>
              <w:rPr>
                <w:rFonts w:ascii="標楷體" w:eastAsia="標楷體" w:hAnsi="標楷體"/>
                <w:sz w:val="24"/>
              </w:rPr>
            </w:pPr>
            <w:r w:rsidRPr="009E62B7">
              <w:rPr>
                <w:rFonts w:ascii="標楷體" w:eastAsia="標楷體" w:hAnsi="標楷體"/>
                <w:sz w:val="24"/>
                <w:u w:val="single"/>
              </w:rPr>
              <w:t>本府首長及各單位主管</w:t>
            </w:r>
            <w:r w:rsidR="001F4FF6" w:rsidRPr="00DD792C">
              <w:rPr>
                <w:rFonts w:ascii="標楷體" w:eastAsia="標楷體" w:hAnsi="標楷體"/>
                <w:sz w:val="24"/>
              </w:rPr>
              <w:t>於公務人員任用法第二十六條之一第一項所定期間內</w:t>
            </w:r>
            <w:r w:rsidR="001F4FF6" w:rsidRPr="00DD792C">
              <w:rPr>
                <w:rFonts w:ascii="標楷體" w:eastAsia="標楷體" w:hAnsi="標楷體" w:hint="eastAsia"/>
                <w:sz w:val="24"/>
              </w:rPr>
              <w:t>，</w:t>
            </w:r>
            <w:r w:rsidR="001F4FF6" w:rsidRPr="00DD792C">
              <w:rPr>
                <w:rFonts w:ascii="標楷體" w:eastAsia="標楷體" w:hAnsi="標楷體"/>
                <w:sz w:val="24"/>
              </w:rPr>
              <w:t>不得新進用</w:t>
            </w:r>
            <w:r w:rsidR="001F4FF6" w:rsidRPr="00DD792C">
              <w:rPr>
                <w:rFonts w:ascii="標楷體" w:eastAsia="標楷體" w:hAnsi="標楷體"/>
                <w:sz w:val="24"/>
                <w:u w:val="single"/>
              </w:rPr>
              <w:t>約用</w:t>
            </w:r>
            <w:r w:rsidR="001F4FF6" w:rsidRPr="00DD792C">
              <w:rPr>
                <w:rFonts w:ascii="標楷體" w:eastAsia="標楷體" w:hAnsi="標楷體"/>
                <w:sz w:val="24"/>
              </w:rPr>
              <w:t>人員</w:t>
            </w:r>
            <w:r w:rsidR="001F4FF6" w:rsidRPr="00DD792C">
              <w:rPr>
                <w:rFonts w:ascii="標楷體" w:eastAsia="標楷體" w:hAnsi="標楷體" w:hint="eastAsia"/>
                <w:sz w:val="24"/>
              </w:rPr>
              <w:t>。</w:t>
            </w:r>
          </w:p>
          <w:p w:rsidR="001F4FF6" w:rsidRPr="00DD792C" w:rsidRDefault="001F4FF6" w:rsidP="001F4FF6">
            <w:pPr>
              <w:adjustRightInd w:val="0"/>
              <w:snapToGrid w:val="0"/>
              <w:rPr>
                <w:rFonts w:ascii="標楷體" w:eastAsia="標楷體" w:hAnsi="標楷體"/>
                <w:kern w:val="0"/>
                <w:szCs w:val="24"/>
              </w:rPr>
            </w:pPr>
          </w:p>
        </w:tc>
        <w:tc>
          <w:tcPr>
            <w:tcW w:w="3164" w:type="dxa"/>
            <w:vAlign w:val="center"/>
          </w:tcPr>
          <w:p w:rsidR="001F4FF6" w:rsidRPr="00DD792C" w:rsidRDefault="001F4FF6" w:rsidP="001F4FF6">
            <w:pPr>
              <w:pStyle w:val="a9"/>
              <w:adjustRightInd w:val="0"/>
              <w:snapToGrid w:val="0"/>
              <w:spacing w:afterLines="0" w:after="0" w:line="240" w:lineRule="auto"/>
              <w:jc w:val="left"/>
              <w:rPr>
                <w:rFonts w:ascii="標楷體" w:eastAsia="標楷體" w:hAnsi="標楷體"/>
                <w:sz w:val="24"/>
              </w:rPr>
            </w:pPr>
            <w:r w:rsidRPr="00DD792C">
              <w:rPr>
                <w:rFonts w:ascii="標楷體" w:eastAsia="標楷體" w:hAnsi="標楷體" w:hint="eastAsia"/>
                <w:kern w:val="0"/>
                <w:sz w:val="24"/>
              </w:rPr>
              <w:lastRenderedPageBreak/>
              <w:t xml:space="preserve">第五條之一  </w:t>
            </w:r>
            <w:r w:rsidRPr="00DD792C">
              <w:rPr>
                <w:rFonts w:ascii="標楷體" w:eastAsia="標楷體" w:hAnsi="標楷體" w:hint="eastAsia"/>
                <w:sz w:val="24"/>
              </w:rPr>
              <w:t>各單位主管對於配偶及三親等以內血親、姻親，不得進用為本機關或所屬機關之臨時人員。對於各單位主管之配偶及三親等以內血親、姻親，在其主管單位中應迴避進用。但各單位主管就任前，其配偶及三</w:t>
            </w:r>
            <w:r w:rsidRPr="00DD792C">
              <w:rPr>
                <w:rFonts w:ascii="標楷體" w:eastAsia="標楷體" w:hAnsi="標楷體" w:hint="eastAsia"/>
                <w:sz w:val="24"/>
              </w:rPr>
              <w:lastRenderedPageBreak/>
              <w:t>親等以內血親、姻親，已於該單位擔任臨時人員者，不在此限。</w:t>
            </w:r>
          </w:p>
          <w:p w:rsidR="001F4FF6" w:rsidRPr="00DD792C" w:rsidRDefault="001F4FF6" w:rsidP="001F4FF6">
            <w:pPr>
              <w:pStyle w:val="a9"/>
              <w:adjustRightInd w:val="0"/>
              <w:snapToGrid w:val="0"/>
              <w:spacing w:afterLines="0" w:after="0" w:line="240" w:lineRule="auto"/>
              <w:ind w:leftChars="15" w:left="36" w:rightChars="-45" w:right="-108" w:firstLineChars="177" w:firstLine="425"/>
              <w:jc w:val="left"/>
              <w:rPr>
                <w:rFonts w:ascii="標楷體" w:eastAsia="標楷體" w:hAnsi="標楷體"/>
                <w:sz w:val="24"/>
              </w:rPr>
            </w:pPr>
            <w:r w:rsidRPr="00DD792C">
              <w:rPr>
                <w:rFonts w:ascii="標楷體" w:eastAsia="標楷體" w:hAnsi="標楷體" w:hint="eastAsia"/>
                <w:sz w:val="24"/>
              </w:rPr>
              <w:t>前項但書不受迴避進用規定限制之臨時人員，不包括原契約之期限屆滿或其他原因終止後，由各單位主管另訂新契約進用之情形(附件三)。</w:t>
            </w:r>
          </w:p>
          <w:p w:rsidR="001F4FF6" w:rsidRPr="00DD792C" w:rsidRDefault="001F4FF6" w:rsidP="001F4FF6">
            <w:pPr>
              <w:pStyle w:val="a9"/>
              <w:adjustRightInd w:val="0"/>
              <w:snapToGrid w:val="0"/>
              <w:spacing w:afterLines="0" w:after="0" w:line="240" w:lineRule="auto"/>
              <w:ind w:firstLine="2"/>
              <w:jc w:val="left"/>
              <w:rPr>
                <w:rFonts w:ascii="標楷體" w:eastAsia="標楷體" w:hAnsi="標楷體"/>
                <w:sz w:val="24"/>
              </w:rPr>
            </w:pPr>
            <w:r w:rsidRPr="00DD792C">
              <w:rPr>
                <w:rFonts w:ascii="標楷體" w:eastAsia="標楷體" w:hAnsi="標楷體"/>
                <w:sz w:val="24"/>
              </w:rPr>
              <w:t>機關首長於公務人員任用法第二十六條之一第一項所定期間內</w:t>
            </w:r>
            <w:r w:rsidRPr="00DD792C">
              <w:rPr>
                <w:rFonts w:ascii="標楷體" w:eastAsia="標楷體" w:hAnsi="標楷體" w:hint="eastAsia"/>
                <w:sz w:val="24"/>
              </w:rPr>
              <w:t>，</w:t>
            </w:r>
            <w:r w:rsidRPr="00DD792C">
              <w:rPr>
                <w:rFonts w:ascii="標楷體" w:eastAsia="標楷體" w:hAnsi="標楷體"/>
                <w:sz w:val="24"/>
              </w:rPr>
              <w:t>不得新進用臨時人員</w:t>
            </w:r>
            <w:r w:rsidRPr="00DD792C">
              <w:rPr>
                <w:rFonts w:ascii="標楷體" w:eastAsia="標楷體" w:hAnsi="標楷體" w:hint="eastAsia"/>
                <w:sz w:val="24"/>
              </w:rPr>
              <w:t>。</w:t>
            </w:r>
          </w:p>
          <w:p w:rsidR="001F4FF6" w:rsidRPr="00DD792C" w:rsidRDefault="001F4FF6" w:rsidP="001F4FF6">
            <w:pPr>
              <w:adjustRightInd w:val="0"/>
              <w:snapToGrid w:val="0"/>
              <w:rPr>
                <w:rFonts w:ascii="標楷體" w:eastAsia="標楷體" w:hAnsi="標楷體"/>
                <w:kern w:val="0"/>
                <w:szCs w:val="24"/>
              </w:rPr>
            </w:pPr>
          </w:p>
        </w:tc>
        <w:tc>
          <w:tcPr>
            <w:tcW w:w="3082" w:type="dxa"/>
          </w:tcPr>
          <w:p w:rsidR="001F4FF6" w:rsidRPr="001F4FF6" w:rsidRDefault="001F4FF6" w:rsidP="001F4FF6">
            <w:pPr>
              <w:pStyle w:val="a3"/>
              <w:numPr>
                <w:ilvl w:val="0"/>
                <w:numId w:val="2"/>
              </w:numPr>
              <w:ind w:left="399" w:hanging="399"/>
              <w:jc w:val="both"/>
              <w:rPr>
                <w:rFonts w:ascii="標楷體" w:eastAsia="標楷體" w:hAnsi="標楷體"/>
                <w:spacing w:val="-22"/>
              </w:rPr>
            </w:pPr>
            <w:r w:rsidRPr="001F4FF6">
              <w:rPr>
                <w:rFonts w:ascii="標楷體" w:eastAsia="標楷體" w:hAnsi="標楷體" w:hint="eastAsia"/>
                <w:spacing w:val="-15"/>
              </w:rPr>
              <w:lastRenderedPageBreak/>
              <w:t>配合</w:t>
            </w:r>
            <w:r w:rsidR="000D52C9">
              <w:rPr>
                <w:rFonts w:ascii="標楷體" w:eastAsia="標楷體" w:hAnsi="標楷體" w:hint="eastAsia"/>
                <w:spacing w:val="-15"/>
              </w:rPr>
              <w:t>要點第十一點修正部分文字及</w:t>
            </w:r>
            <w:r w:rsidRPr="001F4FF6">
              <w:rPr>
                <w:rFonts w:ascii="標楷體" w:eastAsia="標楷體" w:hAnsi="標楷體" w:hint="eastAsia"/>
                <w:spacing w:val="-15"/>
              </w:rPr>
              <w:t>名稱修正，將「臨</w:t>
            </w:r>
            <w:r w:rsidRPr="001F4FF6">
              <w:rPr>
                <w:rFonts w:ascii="標楷體" w:eastAsia="標楷體" w:hAnsi="標楷體" w:hint="eastAsia"/>
                <w:spacing w:val="-22"/>
              </w:rPr>
              <w:t>時」人員修正為</w:t>
            </w:r>
            <w:r w:rsidR="0055319F">
              <w:rPr>
                <w:rFonts w:ascii="標楷體" w:eastAsia="標楷體" w:hAnsi="標楷體" w:hint="eastAsia"/>
                <w:spacing w:val="-22"/>
              </w:rPr>
              <w:t>「約用」人員</w:t>
            </w:r>
            <w:r w:rsidRPr="001F4FF6">
              <w:rPr>
                <w:rFonts w:ascii="標楷體" w:eastAsia="標楷體" w:hAnsi="標楷體" w:hint="eastAsia"/>
                <w:spacing w:val="-22"/>
              </w:rPr>
              <w:t>。</w:t>
            </w:r>
          </w:p>
          <w:p w:rsidR="001F4FF6" w:rsidRPr="001F4FF6" w:rsidRDefault="001F4FF6" w:rsidP="000D52C9">
            <w:pPr>
              <w:pStyle w:val="a3"/>
              <w:numPr>
                <w:ilvl w:val="0"/>
                <w:numId w:val="2"/>
              </w:numPr>
              <w:ind w:left="397" w:hanging="423"/>
              <w:jc w:val="both"/>
              <w:rPr>
                <w:rFonts w:ascii="標楷體" w:eastAsia="標楷體" w:hAnsi="標楷體"/>
              </w:rPr>
            </w:pPr>
            <w:r w:rsidRPr="001F4FF6">
              <w:rPr>
                <w:rFonts w:ascii="標楷體" w:eastAsia="標楷體" w:hAnsi="標楷體" w:hint="eastAsia"/>
              </w:rPr>
              <w:t>配合行政院及所屬各機關學校約用人員進用及運用要點第十一點修正本條部</w:t>
            </w:r>
            <w:r w:rsidR="00B2720D">
              <w:rPr>
                <w:rFonts w:ascii="標楷體" w:eastAsia="標楷體" w:hAnsi="標楷體" w:hint="eastAsia"/>
              </w:rPr>
              <w:t>分</w:t>
            </w:r>
            <w:r w:rsidRPr="001F4FF6">
              <w:rPr>
                <w:rFonts w:ascii="標楷體" w:eastAsia="標楷體" w:hAnsi="標楷體" w:hint="eastAsia"/>
              </w:rPr>
              <w:t>文字。</w:t>
            </w:r>
          </w:p>
        </w:tc>
      </w:tr>
      <w:tr w:rsidR="00312CD3" w:rsidRPr="00085BE7" w:rsidTr="00BF3DC0">
        <w:trPr>
          <w:trHeight w:val="644"/>
        </w:trPr>
        <w:tc>
          <w:tcPr>
            <w:tcW w:w="3133" w:type="dxa"/>
            <w:vAlign w:val="center"/>
          </w:tcPr>
          <w:p w:rsidR="00312CD3" w:rsidRPr="00DD792C" w:rsidRDefault="00312CD3" w:rsidP="00312CD3">
            <w:pPr>
              <w:pStyle w:val="HTML"/>
              <w:adjustRightInd w:val="0"/>
              <w:snapToGrid w:val="0"/>
              <w:rPr>
                <w:rFonts w:ascii="標楷體" w:eastAsia="標楷體" w:hAnsi="標楷體"/>
              </w:rPr>
            </w:pPr>
            <w:r w:rsidRPr="00DD792C">
              <w:rPr>
                <w:rFonts w:ascii="標楷體" w:eastAsia="標楷體" w:hAnsi="標楷體" w:hint="eastAsia"/>
              </w:rPr>
              <w:lastRenderedPageBreak/>
              <w:t xml:space="preserve">第五條之二  </w:t>
            </w:r>
            <w:r w:rsidR="009E62B7" w:rsidRPr="00462EAA">
              <w:rPr>
                <w:rFonts w:ascii="標楷體" w:eastAsia="標楷體" w:hAnsi="標楷體" w:hint="eastAsia"/>
                <w:u w:val="single"/>
              </w:rPr>
              <w:t>本府</w:t>
            </w:r>
            <w:r w:rsidRPr="00DD792C">
              <w:rPr>
                <w:rFonts w:ascii="標楷體" w:eastAsia="標楷體" w:hAnsi="標楷體" w:hint="eastAsia"/>
              </w:rPr>
              <w:t>進用之</w:t>
            </w:r>
            <w:r w:rsidRPr="00DD792C">
              <w:rPr>
                <w:rFonts w:ascii="標楷體" w:eastAsia="標楷體" w:hAnsi="標楷體" w:hint="eastAsia"/>
                <w:u w:val="single"/>
              </w:rPr>
              <w:t>約用</w:t>
            </w:r>
            <w:r w:rsidRPr="00DD792C">
              <w:rPr>
                <w:rFonts w:ascii="標楷體" w:eastAsia="標楷體" w:hAnsi="標楷體" w:hint="eastAsia"/>
              </w:rPr>
              <w:t>人員為大陸地區人民經許可進入臺灣地區者，應符合臺灣地區與大陸地區人民關係條例第十七條之一規定，經依該條例第十七條第一項、第三項或第四項規定許可在臺灣地區依親居留或長期居留者，居留期間得在臺灣地區工作。</w:t>
            </w:r>
          </w:p>
          <w:p w:rsidR="00312CD3" w:rsidRPr="00DD792C" w:rsidRDefault="00312CD3" w:rsidP="00F838A7">
            <w:pPr>
              <w:pStyle w:val="a9"/>
              <w:adjustRightInd w:val="0"/>
              <w:snapToGrid w:val="0"/>
              <w:spacing w:afterLines="0" w:after="0" w:line="240" w:lineRule="auto"/>
              <w:ind w:firstLineChars="200" w:firstLine="480"/>
              <w:jc w:val="left"/>
              <w:rPr>
                <w:rFonts w:ascii="標楷體" w:eastAsia="標楷體" w:hAnsi="標楷體"/>
                <w:kern w:val="0"/>
                <w:sz w:val="24"/>
              </w:rPr>
            </w:pPr>
            <w:r w:rsidRPr="00DD792C">
              <w:rPr>
                <w:rFonts w:ascii="標楷體" w:eastAsia="標楷體" w:hAnsi="標楷體" w:hint="eastAsia"/>
                <w:sz w:val="24"/>
              </w:rPr>
              <w:t>如經證實未符合前述規定者，依勞基法第十二條第一項第一款規定得不經預告終止契約。</w:t>
            </w:r>
          </w:p>
        </w:tc>
        <w:tc>
          <w:tcPr>
            <w:tcW w:w="3164" w:type="dxa"/>
            <w:vAlign w:val="center"/>
          </w:tcPr>
          <w:p w:rsidR="00312CD3" w:rsidRPr="00DD792C" w:rsidRDefault="00312CD3" w:rsidP="00312CD3">
            <w:pPr>
              <w:pStyle w:val="HTML"/>
              <w:adjustRightInd w:val="0"/>
              <w:snapToGrid w:val="0"/>
              <w:rPr>
                <w:rFonts w:ascii="標楷體" w:eastAsia="標楷體" w:hAnsi="標楷體"/>
              </w:rPr>
            </w:pPr>
            <w:r w:rsidRPr="00DD792C">
              <w:rPr>
                <w:rFonts w:ascii="標楷體" w:eastAsia="標楷體" w:hAnsi="標楷體" w:hint="eastAsia"/>
              </w:rPr>
              <w:t>第五條之二  各單位進用之臨時人員為大陸地區人民經許可進入臺灣地區者，應符合臺灣地區與大陸地區人民關係條例第十七條之一</w:t>
            </w:r>
            <w:r w:rsidRPr="00B2720D">
              <w:rPr>
                <w:rFonts w:ascii="標楷體" w:eastAsia="標楷體" w:hAnsi="標楷體" w:hint="eastAsia"/>
                <w:u w:val="single"/>
              </w:rPr>
              <w:t>條</w:t>
            </w:r>
            <w:r w:rsidRPr="00DD792C">
              <w:rPr>
                <w:rFonts w:ascii="標楷體" w:eastAsia="標楷體" w:hAnsi="標楷體" w:hint="eastAsia"/>
              </w:rPr>
              <w:t>規定，經依該條例第十七條第一項、第三項或第四項規定許可在臺灣地區依親居留或長期居留者，居留期間得在臺灣地區工作。</w:t>
            </w:r>
          </w:p>
          <w:p w:rsidR="00312CD3" w:rsidRPr="00DD792C" w:rsidRDefault="00312CD3" w:rsidP="00F838A7">
            <w:pPr>
              <w:pStyle w:val="a9"/>
              <w:adjustRightInd w:val="0"/>
              <w:snapToGrid w:val="0"/>
              <w:spacing w:afterLines="0" w:after="0" w:line="240" w:lineRule="auto"/>
              <w:ind w:firstLineChars="200" w:firstLine="480"/>
              <w:jc w:val="left"/>
              <w:rPr>
                <w:rFonts w:ascii="標楷體" w:eastAsia="標楷體" w:hAnsi="標楷體"/>
                <w:kern w:val="0"/>
                <w:sz w:val="24"/>
              </w:rPr>
            </w:pPr>
            <w:r w:rsidRPr="00DD792C">
              <w:rPr>
                <w:rFonts w:ascii="標楷體" w:eastAsia="標楷體" w:hAnsi="標楷體" w:hint="eastAsia"/>
                <w:sz w:val="24"/>
              </w:rPr>
              <w:t>如經證實未符合前述規定者，依勞</w:t>
            </w:r>
            <w:r w:rsidRPr="000A280A">
              <w:rPr>
                <w:rFonts w:ascii="標楷體" w:eastAsia="標楷體" w:hAnsi="標楷體" w:hint="eastAsia"/>
                <w:sz w:val="24"/>
                <w:u w:val="single"/>
              </w:rPr>
              <w:t>動</w:t>
            </w:r>
            <w:r w:rsidRPr="00DD792C">
              <w:rPr>
                <w:rFonts w:ascii="標楷體" w:eastAsia="標楷體" w:hAnsi="標楷體" w:hint="eastAsia"/>
                <w:sz w:val="24"/>
              </w:rPr>
              <w:t>基</w:t>
            </w:r>
            <w:r w:rsidRPr="000A280A">
              <w:rPr>
                <w:rFonts w:ascii="標楷體" w:eastAsia="標楷體" w:hAnsi="標楷體" w:hint="eastAsia"/>
                <w:sz w:val="24"/>
                <w:u w:val="single"/>
              </w:rPr>
              <w:t>準</w:t>
            </w:r>
            <w:r w:rsidRPr="00DD792C">
              <w:rPr>
                <w:rFonts w:ascii="標楷體" w:eastAsia="標楷體" w:hAnsi="標楷體" w:hint="eastAsia"/>
                <w:sz w:val="24"/>
              </w:rPr>
              <w:t>法第十二條第一項第一款規定得不經預告終止契約。</w:t>
            </w:r>
          </w:p>
        </w:tc>
        <w:tc>
          <w:tcPr>
            <w:tcW w:w="3082" w:type="dxa"/>
          </w:tcPr>
          <w:p w:rsidR="00312CD3" w:rsidRPr="00504C29" w:rsidRDefault="00312CD3" w:rsidP="000A280A">
            <w:pPr>
              <w:pStyle w:val="a3"/>
              <w:numPr>
                <w:ilvl w:val="0"/>
                <w:numId w:val="7"/>
              </w:numPr>
              <w:ind w:left="397" w:hanging="423"/>
              <w:jc w:val="both"/>
              <w:rPr>
                <w:rFonts w:ascii="標楷體" w:eastAsia="標楷體" w:hAnsi="標楷體"/>
                <w:spacing w:val="-22"/>
              </w:rPr>
            </w:pPr>
            <w:r w:rsidRPr="00504C29">
              <w:rPr>
                <w:rFonts w:ascii="標楷體" w:eastAsia="標楷體" w:hAnsi="標楷體" w:hint="eastAsia"/>
                <w:spacing w:val="-15"/>
              </w:rPr>
              <w:t>配合本規則名稱修正，將「臨</w:t>
            </w:r>
            <w:r w:rsidRPr="00504C29">
              <w:rPr>
                <w:rFonts w:ascii="標楷體" w:eastAsia="標楷體" w:hAnsi="標楷體" w:hint="eastAsia"/>
                <w:spacing w:val="-22"/>
              </w:rPr>
              <w:t>時」人員修正為</w:t>
            </w:r>
            <w:r w:rsidR="0055319F" w:rsidRPr="00504C29">
              <w:rPr>
                <w:rFonts w:ascii="標楷體" w:eastAsia="標楷體" w:hAnsi="標楷體" w:hint="eastAsia"/>
                <w:spacing w:val="-22"/>
              </w:rPr>
              <w:t>「約用」人</w:t>
            </w:r>
            <w:r w:rsidR="000A280A" w:rsidRPr="00504C29">
              <w:rPr>
                <w:rFonts w:ascii="標楷體" w:eastAsia="標楷體" w:hAnsi="標楷體" w:hint="eastAsia"/>
                <w:spacing w:val="-22"/>
              </w:rPr>
              <w:t>員。</w:t>
            </w:r>
          </w:p>
          <w:p w:rsidR="000A280A" w:rsidRPr="00504C29" w:rsidRDefault="00462EAA" w:rsidP="000A280A">
            <w:pPr>
              <w:pStyle w:val="a3"/>
              <w:numPr>
                <w:ilvl w:val="0"/>
                <w:numId w:val="7"/>
              </w:numPr>
              <w:ind w:left="397" w:hanging="423"/>
              <w:jc w:val="both"/>
              <w:rPr>
                <w:rFonts w:ascii="標楷體" w:eastAsia="標楷體" w:hAnsi="標楷體"/>
              </w:rPr>
            </w:pPr>
            <w:r>
              <w:rPr>
                <w:rFonts w:ascii="標楷體" w:eastAsia="標楷體" w:hAnsi="標楷體" w:hint="eastAsia"/>
              </w:rPr>
              <w:t>修改</w:t>
            </w:r>
            <w:r w:rsidR="000A280A" w:rsidRPr="00504C29">
              <w:rPr>
                <w:rFonts w:ascii="標楷體" w:eastAsia="標楷體" w:hAnsi="標楷體" w:hint="eastAsia"/>
              </w:rPr>
              <w:t>本條部分文字。</w:t>
            </w:r>
          </w:p>
        </w:tc>
      </w:tr>
      <w:tr w:rsidR="001F4FF6" w:rsidRPr="00085BE7" w:rsidTr="00BF3DC0">
        <w:trPr>
          <w:trHeight w:val="644"/>
        </w:trPr>
        <w:tc>
          <w:tcPr>
            <w:tcW w:w="3133" w:type="dxa"/>
            <w:vAlign w:val="center"/>
          </w:tcPr>
          <w:p w:rsidR="001F4FF6" w:rsidRPr="0099328D" w:rsidRDefault="001F4FF6" w:rsidP="001F4FF6">
            <w:pPr>
              <w:pStyle w:val="a9"/>
              <w:adjustRightInd w:val="0"/>
              <w:snapToGrid w:val="0"/>
              <w:spacing w:afterLines="0" w:after="0" w:line="240" w:lineRule="auto"/>
              <w:jc w:val="left"/>
              <w:rPr>
                <w:rFonts w:ascii="標楷體" w:eastAsia="標楷體" w:hAnsi="標楷體"/>
                <w:kern w:val="0"/>
                <w:sz w:val="24"/>
              </w:rPr>
            </w:pPr>
            <w:r w:rsidRPr="0099328D">
              <w:rPr>
                <w:rFonts w:ascii="標楷體" w:eastAsia="標楷體" w:hAnsi="標楷體" w:hint="eastAsia"/>
                <w:kern w:val="0"/>
                <w:sz w:val="24"/>
              </w:rPr>
              <w:t>第六條　本府因業務單位需要，於進用</w:t>
            </w:r>
            <w:r w:rsidRPr="0099328D">
              <w:rPr>
                <w:rFonts w:ascii="標楷體" w:eastAsia="標楷體" w:hAnsi="標楷體" w:hint="eastAsia"/>
                <w:kern w:val="0"/>
                <w:sz w:val="24"/>
                <w:u w:val="single"/>
              </w:rPr>
              <w:t>約用</w:t>
            </w:r>
            <w:r w:rsidRPr="0099328D">
              <w:rPr>
                <w:rFonts w:ascii="標楷體" w:eastAsia="標楷體" w:hAnsi="標楷體" w:cs="新細明體"/>
                <w:kern w:val="0"/>
                <w:sz w:val="24"/>
              </w:rPr>
              <w:t>人員</w:t>
            </w:r>
            <w:r w:rsidRPr="0099328D">
              <w:rPr>
                <w:rFonts w:ascii="標楷體" w:eastAsia="標楷體" w:hAnsi="標楷體" w:cs="新細明體" w:hint="eastAsia"/>
                <w:kern w:val="0"/>
                <w:sz w:val="24"/>
              </w:rPr>
              <w:t>時，</w:t>
            </w:r>
            <w:r w:rsidRPr="0099328D">
              <w:rPr>
                <w:rFonts w:ascii="標楷體" w:eastAsia="標楷體" w:hAnsi="標楷體" w:cs="新細明體"/>
                <w:kern w:val="0"/>
                <w:sz w:val="24"/>
              </w:rPr>
              <w:t>應簽訂</w:t>
            </w:r>
            <w:r w:rsidRPr="0099328D">
              <w:rPr>
                <w:rFonts w:ascii="標楷體" w:eastAsia="標楷體" w:hAnsi="標楷體" w:cs="新細明體" w:hint="eastAsia"/>
                <w:kern w:val="0"/>
                <w:sz w:val="24"/>
              </w:rPr>
              <w:t>勞動</w:t>
            </w:r>
            <w:r w:rsidRPr="0099328D">
              <w:rPr>
                <w:rFonts w:ascii="標楷體" w:eastAsia="標楷體" w:hAnsi="標楷體" w:cs="新細明體"/>
                <w:kern w:val="0"/>
                <w:sz w:val="24"/>
              </w:rPr>
              <w:t>契約（格式如</w:t>
            </w:r>
            <w:r w:rsidR="003935C3">
              <w:rPr>
                <w:rFonts w:ascii="標楷體" w:eastAsia="標楷體" w:hAnsi="標楷體" w:cs="新細明體"/>
                <w:kern w:val="0"/>
                <w:sz w:val="24"/>
              </w:rPr>
              <w:t>附件</w:t>
            </w:r>
            <w:r w:rsidR="003935C3" w:rsidRPr="003935C3">
              <w:rPr>
                <w:rFonts w:ascii="標楷體" w:eastAsia="標楷體" w:hAnsi="標楷體" w:cs="新細明體"/>
                <w:kern w:val="0"/>
                <w:sz w:val="24"/>
                <w:u w:val="single"/>
              </w:rPr>
              <w:t>三</w:t>
            </w:r>
            <w:r w:rsidRPr="0099328D">
              <w:rPr>
                <w:rFonts w:ascii="標楷體" w:eastAsia="標楷體" w:hAnsi="標楷體" w:cs="新細明體"/>
                <w:kern w:val="0"/>
                <w:sz w:val="24"/>
              </w:rPr>
              <w:t>）</w:t>
            </w:r>
          </w:p>
        </w:tc>
        <w:tc>
          <w:tcPr>
            <w:tcW w:w="3164" w:type="dxa"/>
            <w:vAlign w:val="center"/>
          </w:tcPr>
          <w:p w:rsidR="001F4FF6" w:rsidRPr="00DD792C" w:rsidRDefault="001F4FF6" w:rsidP="001F4FF6">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第六條　本府因業務單位需要，於進用</w:t>
            </w:r>
            <w:r w:rsidRPr="00DD792C">
              <w:rPr>
                <w:rFonts w:ascii="標楷體" w:eastAsia="標楷體" w:hAnsi="標楷體" w:cs="新細明體"/>
                <w:kern w:val="0"/>
                <w:sz w:val="24"/>
              </w:rPr>
              <w:t>臨時人員</w:t>
            </w:r>
            <w:r w:rsidRPr="00DD792C">
              <w:rPr>
                <w:rFonts w:ascii="標楷體" w:eastAsia="標楷體" w:hAnsi="標楷體" w:cs="新細明體" w:hint="eastAsia"/>
                <w:kern w:val="0"/>
                <w:sz w:val="24"/>
              </w:rPr>
              <w:t>時，</w:t>
            </w:r>
            <w:r w:rsidRPr="00DD792C">
              <w:rPr>
                <w:rFonts w:ascii="標楷體" w:eastAsia="標楷體" w:hAnsi="標楷體" w:cs="新細明體"/>
                <w:kern w:val="0"/>
                <w:sz w:val="24"/>
              </w:rPr>
              <w:t>應簽訂</w:t>
            </w:r>
            <w:r w:rsidRPr="00DD792C">
              <w:rPr>
                <w:rFonts w:ascii="標楷體" w:eastAsia="標楷體" w:hAnsi="標楷體" w:cs="新細明體" w:hint="eastAsia"/>
                <w:kern w:val="0"/>
                <w:sz w:val="24"/>
              </w:rPr>
              <w:t>勞動</w:t>
            </w:r>
            <w:r w:rsidRPr="00DD792C">
              <w:rPr>
                <w:rFonts w:ascii="標楷體" w:eastAsia="標楷體" w:hAnsi="標楷體" w:cs="新細明體"/>
                <w:kern w:val="0"/>
                <w:sz w:val="24"/>
              </w:rPr>
              <w:t>契約（格式如</w:t>
            </w:r>
            <w:hyperlink r:id="rId10" w:history="1">
              <w:r w:rsidRPr="0099328D">
                <w:rPr>
                  <w:rStyle w:val="af"/>
                  <w:rFonts w:ascii="標楷體" w:eastAsia="標楷體" w:hAnsi="標楷體" w:cs="新細明體" w:hint="eastAsia"/>
                  <w:color w:val="auto"/>
                  <w:kern w:val="0"/>
                  <w:sz w:val="24"/>
                  <w:u w:val="none"/>
                </w:rPr>
                <w:t>附</w:t>
              </w:r>
              <w:r w:rsidRPr="0099328D">
                <w:rPr>
                  <w:rStyle w:val="af"/>
                  <w:rFonts w:ascii="標楷體" w:eastAsia="標楷體" w:hAnsi="標楷體" w:cs="新細明體"/>
                  <w:color w:val="auto"/>
                  <w:kern w:val="0"/>
                  <w:sz w:val="24"/>
                  <w:u w:val="none"/>
                </w:rPr>
                <w:t>件二</w:t>
              </w:r>
            </w:hyperlink>
            <w:r w:rsidRPr="0099328D">
              <w:rPr>
                <w:rFonts w:ascii="標楷體" w:eastAsia="標楷體" w:hAnsi="標楷體" w:cs="新細明體"/>
                <w:kern w:val="0"/>
                <w:sz w:val="24"/>
              </w:rPr>
              <w:t>）</w:t>
            </w:r>
          </w:p>
        </w:tc>
        <w:tc>
          <w:tcPr>
            <w:tcW w:w="3082" w:type="dxa"/>
          </w:tcPr>
          <w:p w:rsidR="001F4FF6" w:rsidRDefault="003935C3" w:rsidP="003935C3">
            <w:pPr>
              <w:ind w:left="420" w:hangingChars="200" w:hanging="420"/>
              <w:jc w:val="both"/>
              <w:rPr>
                <w:rFonts w:ascii="標楷體" w:eastAsia="標楷體" w:hAnsi="標楷體"/>
                <w:spacing w:val="-22"/>
              </w:rPr>
            </w:pPr>
            <w:r>
              <w:rPr>
                <w:rFonts w:ascii="標楷體" w:eastAsia="標楷體" w:hAnsi="標楷體" w:hint="eastAsia"/>
                <w:spacing w:val="-15"/>
              </w:rPr>
              <w:t>一、</w:t>
            </w:r>
            <w:r w:rsidR="001F4FF6">
              <w:rPr>
                <w:rFonts w:ascii="標楷體" w:eastAsia="標楷體" w:hAnsi="標楷體" w:hint="eastAsia"/>
                <w:spacing w:val="-15"/>
              </w:rPr>
              <w:t>配合本規則名</w:t>
            </w:r>
            <w:r w:rsidR="001F4FF6" w:rsidRPr="00085BE7">
              <w:rPr>
                <w:rFonts w:ascii="標楷體" w:eastAsia="標楷體" w:hAnsi="標楷體" w:hint="eastAsia"/>
                <w:spacing w:val="-15"/>
              </w:rPr>
              <w:t>稱修正，將「臨</w:t>
            </w:r>
            <w:r w:rsidR="001F4FF6"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sidR="001F4FF6">
              <w:rPr>
                <w:rFonts w:ascii="標楷體" w:eastAsia="標楷體" w:hAnsi="標楷體" w:hint="eastAsia"/>
                <w:spacing w:val="-22"/>
              </w:rPr>
              <w:t>。</w:t>
            </w:r>
          </w:p>
          <w:p w:rsidR="003935C3" w:rsidRPr="003935C3" w:rsidRDefault="003935C3" w:rsidP="001F4FF6">
            <w:pPr>
              <w:jc w:val="both"/>
              <w:rPr>
                <w:rFonts w:ascii="標楷體" w:eastAsia="標楷體" w:hAnsi="標楷體"/>
                <w:szCs w:val="24"/>
              </w:rPr>
            </w:pPr>
            <w:r w:rsidRPr="003935C3">
              <w:rPr>
                <w:rFonts w:ascii="標楷體" w:eastAsia="標楷體" w:hAnsi="標楷體" w:hint="eastAsia"/>
                <w:szCs w:val="24"/>
              </w:rPr>
              <w:t>二、</w:t>
            </w:r>
            <w:r>
              <w:rPr>
                <w:rFonts w:ascii="標楷體" w:eastAsia="標楷體" w:hAnsi="標楷體" w:hint="eastAsia"/>
                <w:szCs w:val="24"/>
              </w:rPr>
              <w:t>修正</w:t>
            </w:r>
            <w:r w:rsidR="00B31B7A">
              <w:rPr>
                <w:rFonts w:ascii="標楷體" w:eastAsia="標楷體" w:hAnsi="標楷體" w:hint="eastAsia"/>
                <w:szCs w:val="24"/>
              </w:rPr>
              <w:t>本條</w:t>
            </w:r>
            <w:r>
              <w:rPr>
                <w:rFonts w:ascii="標楷體" w:eastAsia="標楷體" w:hAnsi="標楷體" w:hint="eastAsia"/>
                <w:szCs w:val="24"/>
              </w:rPr>
              <w:t>部分文字。</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第七條  依規定時間服勤，勤奮盡責，不得遲到早退、無故離開，服務單位認有延長工作時間之必要時，應依有關規定辦理。請假應先向單位</w:t>
            </w:r>
            <w:r w:rsidR="009E62B7" w:rsidRPr="009E62B7">
              <w:rPr>
                <w:rFonts w:ascii="標楷體" w:eastAsia="標楷體" w:hAnsi="標楷體" w:hint="eastAsia"/>
                <w:kern w:val="0"/>
                <w:sz w:val="24"/>
                <w:u w:val="single"/>
              </w:rPr>
              <w:t>主管</w:t>
            </w:r>
            <w:r w:rsidRPr="00DD792C">
              <w:rPr>
                <w:rFonts w:ascii="標楷體" w:eastAsia="標楷體" w:hAnsi="標楷體" w:hint="eastAsia"/>
                <w:kern w:val="0"/>
                <w:sz w:val="24"/>
              </w:rPr>
              <w:t>提出，經核准後，始得離去。</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第七條  依規定時間服勤，勤奮盡責，不得遲到早退、無故離開，服務單位認有延長工作時間之必要時，應依有關規定辦理。請假應先向服務單位提出，經核准後，始得離去。</w:t>
            </w:r>
          </w:p>
        </w:tc>
        <w:tc>
          <w:tcPr>
            <w:tcW w:w="3082" w:type="dxa"/>
          </w:tcPr>
          <w:p w:rsidR="004F57FE" w:rsidRPr="00085BE7" w:rsidRDefault="009E62B7" w:rsidP="004F57FE">
            <w:pPr>
              <w:jc w:val="both"/>
              <w:rPr>
                <w:rFonts w:ascii="標楷體" w:eastAsia="標楷體" w:hAnsi="標楷體"/>
                <w:spacing w:val="-15"/>
              </w:rPr>
            </w:pPr>
            <w:r>
              <w:rPr>
                <w:rFonts w:ascii="標楷體" w:eastAsia="標楷體" w:hAnsi="標楷體" w:hint="eastAsia"/>
                <w:szCs w:val="24"/>
              </w:rPr>
              <w:t>修正本條部分文字。</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第八條  上班時間，應在指定處所工作或待命、不得聚眾嬉戲、酗酒賭博、高聲喧嘩。</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第八條  上班時間，應在指定處所工作或待命、不得聚眾嬉戲、酗酒賭博、高聲喧嘩。</w:t>
            </w:r>
          </w:p>
        </w:tc>
        <w:tc>
          <w:tcPr>
            <w:tcW w:w="3082" w:type="dxa"/>
          </w:tcPr>
          <w:p w:rsidR="004F57FE" w:rsidRDefault="004F57FE" w:rsidP="004F57FE">
            <w:pPr>
              <w:jc w:val="both"/>
              <w:rPr>
                <w:rFonts w:ascii="標楷體" w:eastAsia="標楷體" w:hAnsi="標楷體"/>
                <w:spacing w:val="-15"/>
              </w:rPr>
            </w:pPr>
            <w:r>
              <w:rPr>
                <w:rFonts w:ascii="標楷體" w:eastAsia="標楷體" w:hAnsi="標楷體" w:hint="eastAsia"/>
                <w:spacing w:val="-15"/>
              </w:rPr>
              <w:t>本</w:t>
            </w:r>
            <w:r w:rsidR="005D0CA6">
              <w:rPr>
                <w:rFonts w:ascii="標楷體" w:eastAsia="標楷體" w:hAnsi="標楷體" w:hint="eastAsia"/>
                <w:spacing w:val="-15"/>
              </w:rPr>
              <w:t>條</w:t>
            </w:r>
            <w:r>
              <w:rPr>
                <w:rFonts w:ascii="標楷體" w:eastAsia="標楷體" w:hAnsi="標楷體" w:hint="eastAsia"/>
                <w:spacing w:val="-15"/>
              </w:rPr>
              <w:t>未修正。</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lastRenderedPageBreak/>
              <w:t>第九條　應服從</w:t>
            </w:r>
            <w:r w:rsidR="009E62B7" w:rsidRPr="009E62B7">
              <w:rPr>
                <w:rFonts w:ascii="標楷體" w:eastAsia="標楷體" w:hAnsi="標楷體" w:hint="eastAsia"/>
                <w:kern w:val="0"/>
                <w:sz w:val="24"/>
                <w:u w:val="single"/>
              </w:rPr>
              <w:t>單位主管</w:t>
            </w:r>
            <w:r w:rsidRPr="00DD792C">
              <w:rPr>
                <w:rFonts w:ascii="標楷體" w:eastAsia="標楷體" w:hAnsi="標楷體" w:hint="eastAsia"/>
                <w:kern w:val="0"/>
                <w:sz w:val="24"/>
              </w:rPr>
              <w:t>調度及指示，不得逃避推諉，並應專心本職工作，除交辦任務外不得從事外務或藉故在外遊蕩。</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第九條　應服從管理人員調度及長官指示，不得逃避推諉，並應專心本職工作，除交辦任務外不得從事外務或藉故在外遊蕩。</w:t>
            </w:r>
          </w:p>
        </w:tc>
        <w:tc>
          <w:tcPr>
            <w:tcW w:w="3082" w:type="dxa"/>
          </w:tcPr>
          <w:p w:rsidR="004F57FE" w:rsidRDefault="009E62B7" w:rsidP="004F57FE">
            <w:pPr>
              <w:jc w:val="both"/>
              <w:rPr>
                <w:rFonts w:ascii="標楷體" w:eastAsia="標楷體" w:hAnsi="標楷體"/>
                <w:spacing w:val="-15"/>
              </w:rPr>
            </w:pPr>
            <w:r>
              <w:rPr>
                <w:rFonts w:ascii="標楷體" w:eastAsia="標楷體" w:hAnsi="標楷體" w:hint="eastAsia"/>
                <w:szCs w:val="24"/>
              </w:rPr>
              <w:t>修正本條部分文字。</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第十條  儀容衣履要整潔、禮貌要周到、態度要和藹。遇有來賓接洽詢問，應親切接待，妥為說明，並立即通報。</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第十條  儀容衣履要整潔、禮貌要周到、態度要和藹。遇有來賓接洽詢問，應親切接待，妥為說明，並立即通報。</w:t>
            </w:r>
          </w:p>
        </w:tc>
        <w:tc>
          <w:tcPr>
            <w:tcW w:w="3082" w:type="dxa"/>
          </w:tcPr>
          <w:p w:rsidR="004F57FE" w:rsidRDefault="003B4141" w:rsidP="004F57FE">
            <w:pPr>
              <w:jc w:val="both"/>
              <w:rPr>
                <w:rFonts w:ascii="標楷體" w:eastAsia="標楷體" w:hAnsi="標楷體"/>
                <w:spacing w:val="-15"/>
              </w:rPr>
            </w:pPr>
            <w:r>
              <w:rPr>
                <w:rFonts w:ascii="標楷體" w:eastAsia="標楷體" w:hAnsi="標楷體" w:hint="eastAsia"/>
                <w:spacing w:val="-15"/>
              </w:rPr>
              <w:t>本條</w:t>
            </w:r>
            <w:r w:rsidR="004F57FE">
              <w:rPr>
                <w:rFonts w:ascii="標楷體" w:eastAsia="標楷體" w:hAnsi="標楷體" w:hint="eastAsia"/>
                <w:spacing w:val="-15"/>
              </w:rPr>
              <w:t>未修正。</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第十一條　接聽電話，答詢聲調，均應謙和有禮。</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第十一條　接聽電話，答詢聲調，均應謙和有禮。</w:t>
            </w:r>
          </w:p>
        </w:tc>
        <w:tc>
          <w:tcPr>
            <w:tcW w:w="3082" w:type="dxa"/>
          </w:tcPr>
          <w:p w:rsidR="004F57FE" w:rsidRDefault="003B4141" w:rsidP="004F57FE">
            <w:pPr>
              <w:jc w:val="both"/>
              <w:rPr>
                <w:rFonts w:ascii="標楷體" w:eastAsia="標楷體" w:hAnsi="標楷體"/>
                <w:spacing w:val="-15"/>
              </w:rPr>
            </w:pPr>
            <w:r>
              <w:rPr>
                <w:rFonts w:ascii="標楷體" w:eastAsia="標楷體" w:hAnsi="標楷體" w:hint="eastAsia"/>
                <w:spacing w:val="-15"/>
              </w:rPr>
              <w:t>本條</w:t>
            </w:r>
            <w:r w:rsidR="004F57FE">
              <w:rPr>
                <w:rFonts w:ascii="標楷體" w:eastAsia="標楷體" w:hAnsi="標楷體" w:hint="eastAsia"/>
                <w:spacing w:val="-15"/>
              </w:rPr>
              <w:t>未修正。</w:t>
            </w:r>
          </w:p>
        </w:tc>
      </w:tr>
      <w:tr w:rsidR="004F57FE" w:rsidRPr="00085BE7" w:rsidTr="00BF3DC0">
        <w:trPr>
          <w:trHeight w:val="644"/>
        </w:trPr>
        <w:tc>
          <w:tcPr>
            <w:tcW w:w="3133" w:type="dxa"/>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第十二條  同事間要和睦相處，互助合作；不得爭吵打架或謾罵威脅。</w:t>
            </w:r>
          </w:p>
        </w:tc>
        <w:tc>
          <w:tcPr>
            <w:tcW w:w="3164" w:type="dxa"/>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第十二條  同事間要和睦相處，互助合作；不得爭吵打架或謾罵威脅。</w:t>
            </w:r>
          </w:p>
        </w:tc>
        <w:tc>
          <w:tcPr>
            <w:tcW w:w="3082" w:type="dxa"/>
          </w:tcPr>
          <w:p w:rsidR="004F57FE" w:rsidRDefault="003B4141" w:rsidP="004F57FE">
            <w:pPr>
              <w:jc w:val="both"/>
              <w:rPr>
                <w:rFonts w:ascii="標楷體" w:eastAsia="標楷體" w:hAnsi="標楷體"/>
                <w:spacing w:val="-15"/>
              </w:rPr>
            </w:pPr>
            <w:r>
              <w:rPr>
                <w:rFonts w:ascii="標楷體" w:eastAsia="標楷體" w:hAnsi="標楷體" w:hint="eastAsia"/>
                <w:spacing w:val="-15"/>
              </w:rPr>
              <w:t>本條</w:t>
            </w:r>
            <w:r w:rsidR="004F57FE">
              <w:rPr>
                <w:rFonts w:ascii="標楷體" w:eastAsia="標楷體" w:hAnsi="標楷體" w:hint="eastAsia"/>
                <w:spacing w:val="-15"/>
              </w:rPr>
              <w:t>未修正。</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 xml:space="preserve">第十三條　</w:t>
            </w:r>
            <w:r w:rsidRPr="00DD792C">
              <w:rPr>
                <w:rFonts w:ascii="標楷體" w:eastAsia="標楷體" w:hAnsi="標楷體" w:hint="eastAsia"/>
                <w:sz w:val="24"/>
              </w:rPr>
              <w:t>對於本</w:t>
            </w:r>
            <w:r w:rsidR="009E62B7" w:rsidRPr="009E62B7">
              <w:rPr>
                <w:rFonts w:ascii="標楷體" w:eastAsia="標楷體" w:hAnsi="標楷體" w:hint="eastAsia"/>
                <w:sz w:val="24"/>
                <w:u w:val="single"/>
              </w:rPr>
              <w:t>府</w:t>
            </w:r>
            <w:r w:rsidRPr="00DD792C">
              <w:rPr>
                <w:rFonts w:ascii="標楷體" w:eastAsia="標楷體" w:hAnsi="標楷體" w:hint="eastAsia"/>
                <w:sz w:val="24"/>
              </w:rPr>
              <w:t>應保守秘密之文書、圖書、消息或物品，不得洩露或交付。</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 xml:space="preserve">第十三條　</w:t>
            </w:r>
            <w:r w:rsidRPr="00DD792C">
              <w:rPr>
                <w:rFonts w:ascii="標楷體" w:eastAsia="標楷體" w:hAnsi="標楷體" w:hint="eastAsia"/>
                <w:sz w:val="24"/>
              </w:rPr>
              <w:t>對於本機關應保守秘密之文書、圖書、消息或物品，不得洩露或交付。</w:t>
            </w:r>
          </w:p>
        </w:tc>
        <w:tc>
          <w:tcPr>
            <w:tcW w:w="3082" w:type="dxa"/>
          </w:tcPr>
          <w:p w:rsidR="004F57FE" w:rsidRDefault="009E62B7" w:rsidP="004F57FE">
            <w:pPr>
              <w:jc w:val="both"/>
              <w:rPr>
                <w:rFonts w:ascii="標楷體" w:eastAsia="標楷體" w:hAnsi="標楷體"/>
                <w:spacing w:val="-15"/>
              </w:rPr>
            </w:pPr>
            <w:r>
              <w:rPr>
                <w:rFonts w:ascii="標楷體" w:eastAsia="標楷體" w:hAnsi="標楷體" w:hint="eastAsia"/>
                <w:szCs w:val="24"/>
              </w:rPr>
              <w:t>修正本條部分文字。</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第十四條　不得攜帶違禁物品進入本府。</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第十四條　不得攜帶違禁物品進入本府。</w:t>
            </w:r>
          </w:p>
        </w:tc>
        <w:tc>
          <w:tcPr>
            <w:tcW w:w="3082" w:type="dxa"/>
          </w:tcPr>
          <w:p w:rsidR="004F57FE" w:rsidRDefault="003B4141" w:rsidP="004F57FE">
            <w:pPr>
              <w:jc w:val="both"/>
              <w:rPr>
                <w:rFonts w:ascii="標楷體" w:eastAsia="標楷體" w:hAnsi="標楷體"/>
                <w:spacing w:val="-15"/>
              </w:rPr>
            </w:pPr>
            <w:r>
              <w:rPr>
                <w:rFonts w:ascii="標楷體" w:eastAsia="標楷體" w:hAnsi="標楷體" w:hint="eastAsia"/>
                <w:spacing w:val="-15"/>
              </w:rPr>
              <w:t>本條</w:t>
            </w:r>
            <w:r w:rsidR="004F57FE">
              <w:rPr>
                <w:rFonts w:ascii="標楷體" w:eastAsia="標楷體" w:hAnsi="標楷體" w:hint="eastAsia"/>
                <w:spacing w:val="-15"/>
              </w:rPr>
              <w:t>未修正。</w:t>
            </w:r>
          </w:p>
        </w:tc>
      </w:tr>
      <w:tr w:rsidR="004F57FE" w:rsidRPr="00085BE7" w:rsidTr="00BF3DC0">
        <w:trPr>
          <w:trHeight w:val="644"/>
        </w:trPr>
        <w:tc>
          <w:tcPr>
            <w:tcW w:w="3133" w:type="dxa"/>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第十五條　不得從事任何破壞團體紀律，及影響本府聲譽之行為。</w:t>
            </w:r>
          </w:p>
        </w:tc>
        <w:tc>
          <w:tcPr>
            <w:tcW w:w="3164" w:type="dxa"/>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第十五條　不得從事任何破壞團體紀律，及影響本府聲譽之行為。</w:t>
            </w:r>
          </w:p>
        </w:tc>
        <w:tc>
          <w:tcPr>
            <w:tcW w:w="3082" w:type="dxa"/>
          </w:tcPr>
          <w:p w:rsidR="004F57FE" w:rsidRDefault="003B4141" w:rsidP="004F57FE">
            <w:pPr>
              <w:jc w:val="both"/>
              <w:rPr>
                <w:rFonts w:ascii="標楷體" w:eastAsia="標楷體" w:hAnsi="標楷體"/>
                <w:spacing w:val="-15"/>
              </w:rPr>
            </w:pPr>
            <w:r>
              <w:rPr>
                <w:rFonts w:ascii="標楷體" w:eastAsia="標楷體" w:hAnsi="標楷體" w:hint="eastAsia"/>
                <w:spacing w:val="-15"/>
              </w:rPr>
              <w:t>本條</w:t>
            </w:r>
            <w:r w:rsidR="004F57FE">
              <w:rPr>
                <w:rFonts w:ascii="標楷體" w:eastAsia="標楷體" w:hAnsi="標楷體" w:hint="eastAsia"/>
                <w:spacing w:val="-15"/>
              </w:rPr>
              <w:t>未修正。</w:t>
            </w:r>
          </w:p>
        </w:tc>
      </w:tr>
      <w:tr w:rsidR="004F57FE" w:rsidRPr="00085BE7" w:rsidTr="00BF3DC0">
        <w:trPr>
          <w:trHeight w:val="644"/>
        </w:trPr>
        <w:tc>
          <w:tcPr>
            <w:tcW w:w="3133"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第十六條　傳遞公文，對於文件內容不得翻閱，並不得延誤時效，對於公務用品應保管愛護，節約使用。</w:t>
            </w:r>
          </w:p>
        </w:tc>
        <w:tc>
          <w:tcPr>
            <w:tcW w:w="3164" w:type="dxa"/>
            <w:vAlign w:val="center"/>
          </w:tcPr>
          <w:p w:rsidR="004F57FE" w:rsidRPr="00DD792C" w:rsidRDefault="004F57FE" w:rsidP="004F57FE">
            <w:pPr>
              <w:pStyle w:val="a9"/>
              <w:adjustRightInd w:val="0"/>
              <w:snapToGrid w:val="0"/>
              <w:spacing w:afterLines="0" w:after="0" w:line="240" w:lineRule="auto"/>
              <w:jc w:val="left"/>
              <w:rPr>
                <w:rFonts w:ascii="標楷體" w:eastAsia="標楷體" w:hAnsi="標楷體"/>
                <w:kern w:val="0"/>
                <w:sz w:val="24"/>
              </w:rPr>
            </w:pPr>
            <w:r w:rsidRPr="00DD792C">
              <w:rPr>
                <w:rFonts w:ascii="標楷體" w:eastAsia="標楷體" w:hAnsi="標楷體" w:hint="eastAsia"/>
                <w:kern w:val="0"/>
                <w:sz w:val="24"/>
              </w:rPr>
              <w:t>第十六條　傳遞公文，對於文件內容不得翻閱，並不得延誤時效，對於公務用品應保管愛護，節約使用。</w:t>
            </w:r>
          </w:p>
        </w:tc>
        <w:tc>
          <w:tcPr>
            <w:tcW w:w="3082" w:type="dxa"/>
          </w:tcPr>
          <w:p w:rsidR="004F57FE" w:rsidRDefault="003B4141" w:rsidP="004F57FE">
            <w:pPr>
              <w:jc w:val="both"/>
              <w:rPr>
                <w:rFonts w:ascii="標楷體" w:eastAsia="標楷體" w:hAnsi="標楷體"/>
                <w:spacing w:val="-15"/>
              </w:rPr>
            </w:pPr>
            <w:r>
              <w:rPr>
                <w:rFonts w:ascii="標楷體" w:eastAsia="標楷體" w:hAnsi="標楷體" w:hint="eastAsia"/>
                <w:spacing w:val="-15"/>
              </w:rPr>
              <w:t>本條</w:t>
            </w:r>
            <w:r w:rsidR="004F57FE">
              <w:rPr>
                <w:rFonts w:ascii="標楷體" w:eastAsia="標楷體" w:hAnsi="標楷體" w:hint="eastAsia"/>
                <w:spacing w:val="-15"/>
              </w:rPr>
              <w:t>未修正。</w:t>
            </w:r>
          </w:p>
        </w:tc>
      </w:tr>
      <w:tr w:rsidR="004F57FE" w:rsidRPr="00085BE7" w:rsidTr="00BF3DC0">
        <w:trPr>
          <w:trHeight w:val="644"/>
        </w:trPr>
        <w:tc>
          <w:tcPr>
            <w:tcW w:w="3133" w:type="dxa"/>
          </w:tcPr>
          <w:p w:rsidR="004F57FE" w:rsidRPr="00DD792C" w:rsidRDefault="004F57FE" w:rsidP="004F57FE">
            <w:pPr>
              <w:pStyle w:val="a9"/>
              <w:adjustRightInd w:val="0"/>
              <w:snapToGrid w:val="0"/>
              <w:spacing w:afterLines="0" w:after="0" w:line="240" w:lineRule="auto"/>
              <w:rPr>
                <w:rFonts w:ascii="標楷體" w:eastAsia="標楷體" w:hAnsi="標楷體"/>
                <w:kern w:val="0"/>
                <w:sz w:val="24"/>
              </w:rPr>
            </w:pPr>
            <w:r w:rsidRPr="00DD792C">
              <w:rPr>
                <w:rFonts w:ascii="標楷體" w:eastAsia="標楷體" w:hAnsi="標楷體" w:hint="eastAsia"/>
                <w:kern w:val="0"/>
                <w:sz w:val="24"/>
              </w:rPr>
              <w:t>第十七條  每日</w:t>
            </w:r>
            <w:r w:rsidR="000D52C9" w:rsidRPr="000A280A">
              <w:rPr>
                <w:rFonts w:ascii="標楷體" w:eastAsia="標楷體" w:hAnsi="標楷體" w:hint="eastAsia"/>
                <w:kern w:val="0"/>
                <w:sz w:val="24"/>
                <w:u w:val="single"/>
              </w:rPr>
              <w:t>依「新竹市政府實施感應卡差勤系統出勤管理要點」規定刷卡</w:t>
            </w:r>
            <w:r w:rsidR="00430D84">
              <w:rPr>
                <w:rFonts w:ascii="標楷體" w:eastAsia="標楷體" w:hAnsi="標楷體" w:hint="eastAsia"/>
                <w:kern w:val="0"/>
                <w:sz w:val="24"/>
                <w:u w:val="single"/>
              </w:rPr>
              <w:t>上、下班</w:t>
            </w:r>
            <w:r w:rsidRPr="00DD792C">
              <w:rPr>
                <w:rFonts w:ascii="標楷體" w:eastAsia="標楷體" w:hAnsi="標楷體" w:hint="eastAsia"/>
                <w:kern w:val="0"/>
                <w:sz w:val="24"/>
              </w:rPr>
              <w:t>。但因工作性質特殊，經單位主管核准不在此限。</w:t>
            </w:r>
          </w:p>
        </w:tc>
        <w:tc>
          <w:tcPr>
            <w:tcW w:w="3164" w:type="dxa"/>
          </w:tcPr>
          <w:p w:rsidR="004F57FE" w:rsidRPr="00DD792C" w:rsidRDefault="004F57FE" w:rsidP="004F57FE">
            <w:pPr>
              <w:pStyle w:val="a9"/>
              <w:adjustRightInd w:val="0"/>
              <w:snapToGrid w:val="0"/>
              <w:spacing w:afterLines="0" w:after="0" w:line="240" w:lineRule="auto"/>
              <w:rPr>
                <w:rFonts w:ascii="標楷體" w:eastAsia="標楷體" w:hAnsi="標楷體"/>
                <w:kern w:val="0"/>
                <w:sz w:val="24"/>
              </w:rPr>
            </w:pPr>
            <w:r w:rsidRPr="00DD792C">
              <w:rPr>
                <w:rFonts w:ascii="標楷體" w:eastAsia="標楷體" w:hAnsi="標楷體" w:hint="eastAsia"/>
                <w:kern w:val="0"/>
                <w:sz w:val="24"/>
              </w:rPr>
              <w:t>第十七條  每日上、下班應親至指定處所簽到、簽退。但因工作性質特殊，經單位主管核准不在此限。</w:t>
            </w:r>
          </w:p>
        </w:tc>
        <w:tc>
          <w:tcPr>
            <w:tcW w:w="3082" w:type="dxa"/>
          </w:tcPr>
          <w:p w:rsidR="004F57FE" w:rsidRDefault="000D52C9" w:rsidP="004F57FE">
            <w:pPr>
              <w:jc w:val="both"/>
              <w:rPr>
                <w:rFonts w:ascii="標楷體" w:eastAsia="標楷體" w:hAnsi="標楷體"/>
                <w:spacing w:val="-15"/>
              </w:rPr>
            </w:pPr>
            <w:r>
              <w:rPr>
                <w:rFonts w:ascii="標楷體" w:eastAsia="標楷體" w:hAnsi="標楷體" w:hint="eastAsia"/>
                <w:spacing w:val="-15"/>
              </w:rPr>
              <w:t>上、下班依本府感應卡差勤管理刷卡規定辦理</w:t>
            </w:r>
            <w:r w:rsidR="004F57FE">
              <w:rPr>
                <w:rFonts w:ascii="標楷體" w:eastAsia="標楷體" w:hAnsi="標楷體" w:hint="eastAsia"/>
                <w:spacing w:val="-15"/>
              </w:rPr>
              <w:t>。</w:t>
            </w:r>
          </w:p>
        </w:tc>
      </w:tr>
      <w:tr w:rsidR="00312CD3" w:rsidRPr="00085BE7" w:rsidTr="00BF3DC0">
        <w:trPr>
          <w:trHeight w:val="644"/>
        </w:trPr>
        <w:tc>
          <w:tcPr>
            <w:tcW w:w="3133" w:type="dxa"/>
          </w:tcPr>
          <w:p w:rsidR="00312CD3" w:rsidRPr="00BF3DC0" w:rsidRDefault="00312CD3" w:rsidP="00312CD3">
            <w:pPr>
              <w:pStyle w:val="a9"/>
              <w:adjustRightInd w:val="0"/>
              <w:snapToGrid w:val="0"/>
              <w:spacing w:afterLines="0" w:after="0" w:line="240" w:lineRule="auto"/>
              <w:rPr>
                <w:rFonts w:ascii="標楷體" w:eastAsia="標楷體" w:hAnsi="標楷體"/>
                <w:kern w:val="0"/>
                <w:sz w:val="24"/>
              </w:rPr>
            </w:pPr>
            <w:r w:rsidRPr="00BF3DC0">
              <w:rPr>
                <w:rFonts w:ascii="標楷體" w:eastAsia="標楷體" w:hAnsi="標楷體" w:hint="eastAsia"/>
                <w:kern w:val="0"/>
                <w:sz w:val="24"/>
              </w:rPr>
              <w:t xml:space="preserve">第十八條  </w:t>
            </w:r>
            <w:r w:rsidRPr="001B6EA5">
              <w:rPr>
                <w:rFonts w:ascii="標楷體" w:eastAsia="標楷體" w:hAnsi="標楷體" w:hint="eastAsia"/>
                <w:kern w:val="0"/>
                <w:sz w:val="24"/>
                <w:u w:val="single"/>
              </w:rPr>
              <w:t>約用</w:t>
            </w:r>
            <w:r w:rsidRPr="00BF3DC0">
              <w:rPr>
                <w:rFonts w:ascii="標楷體" w:eastAsia="標楷體" w:hAnsi="標楷體" w:hint="eastAsia"/>
                <w:kern w:val="0"/>
                <w:sz w:val="24"/>
              </w:rPr>
              <w:t>人員每日正常工作時間為八小時，每週工作總時數不超過四十小時。正常上班時間，上午到勤為八</w:t>
            </w:r>
            <w:r w:rsidRPr="00BF3DC0">
              <w:rPr>
                <w:rFonts w:ascii="標楷體" w:eastAsia="標楷體" w:hAnsi="標楷體"/>
                <w:kern w:val="0"/>
                <w:sz w:val="24"/>
              </w:rPr>
              <w:t>時至</w:t>
            </w:r>
            <w:r w:rsidR="000D52C9" w:rsidRPr="000A280A">
              <w:rPr>
                <w:rFonts w:ascii="標楷體" w:eastAsia="標楷體" w:hAnsi="標楷體"/>
                <w:kern w:val="0"/>
                <w:sz w:val="24"/>
                <w:u w:val="single"/>
              </w:rPr>
              <w:t>九</w:t>
            </w:r>
            <w:r w:rsidRPr="00BF3DC0">
              <w:rPr>
                <w:rFonts w:ascii="標楷體" w:eastAsia="標楷體" w:hAnsi="標楷體"/>
                <w:kern w:val="0"/>
                <w:sz w:val="24"/>
              </w:rPr>
              <w:t>時，退勤為</w:t>
            </w:r>
            <w:r w:rsidRPr="00BF3DC0">
              <w:rPr>
                <w:rFonts w:ascii="標楷體" w:eastAsia="標楷體" w:hAnsi="標楷體" w:hint="eastAsia"/>
                <w:kern w:val="0"/>
                <w:sz w:val="24"/>
              </w:rPr>
              <w:t>十二</w:t>
            </w:r>
            <w:r w:rsidRPr="00BF3DC0">
              <w:rPr>
                <w:rFonts w:ascii="標楷體" w:eastAsia="標楷體" w:hAnsi="標楷體"/>
                <w:kern w:val="0"/>
                <w:sz w:val="24"/>
              </w:rPr>
              <w:t>時；下午</w:t>
            </w:r>
            <w:r w:rsidRPr="00BF3DC0">
              <w:rPr>
                <w:rFonts w:ascii="標楷體" w:eastAsia="標楷體" w:hAnsi="標楷體" w:hint="eastAsia"/>
                <w:kern w:val="0"/>
                <w:sz w:val="24"/>
              </w:rPr>
              <w:t>一</w:t>
            </w:r>
            <w:r w:rsidRPr="00BF3DC0">
              <w:rPr>
                <w:rFonts w:ascii="標楷體" w:eastAsia="標楷體" w:hAnsi="標楷體"/>
                <w:kern w:val="0"/>
                <w:sz w:val="24"/>
              </w:rPr>
              <w:t>時應到勤，退勤為</w:t>
            </w:r>
            <w:r w:rsidRPr="00BF3DC0">
              <w:rPr>
                <w:rFonts w:ascii="標楷體" w:eastAsia="標楷體" w:hAnsi="標楷體" w:hint="eastAsia"/>
                <w:kern w:val="0"/>
                <w:sz w:val="24"/>
              </w:rPr>
              <w:t>下午五時</w:t>
            </w:r>
            <w:r w:rsidRPr="00BF3DC0">
              <w:rPr>
                <w:rFonts w:ascii="標楷體" w:eastAsia="標楷體" w:hAnsi="標楷體"/>
                <w:kern w:val="0"/>
                <w:sz w:val="24"/>
              </w:rPr>
              <w:t>至</w:t>
            </w:r>
            <w:r w:rsidR="001B7CB3" w:rsidRPr="001B7CB3">
              <w:rPr>
                <w:rFonts w:ascii="標楷體" w:eastAsia="標楷體" w:hAnsi="標楷體"/>
                <w:kern w:val="0"/>
                <w:sz w:val="24"/>
                <w:u w:val="single"/>
              </w:rPr>
              <w:t>六</w:t>
            </w:r>
            <w:r w:rsidRPr="00BF3DC0">
              <w:rPr>
                <w:rFonts w:ascii="標楷體" w:eastAsia="標楷體" w:hAnsi="標楷體"/>
                <w:kern w:val="0"/>
                <w:sz w:val="24"/>
              </w:rPr>
              <w:t>時；到勤時間以全日須滿</w:t>
            </w:r>
            <w:r w:rsidRPr="00BF3DC0">
              <w:rPr>
                <w:rFonts w:ascii="標楷體" w:eastAsia="標楷體" w:hAnsi="標楷體" w:hint="eastAsia"/>
                <w:kern w:val="0"/>
                <w:sz w:val="24"/>
              </w:rPr>
              <w:t>八</w:t>
            </w:r>
            <w:r w:rsidRPr="00BF3DC0">
              <w:rPr>
                <w:rFonts w:ascii="標楷體" w:eastAsia="標楷體" w:hAnsi="標楷體"/>
                <w:kern w:val="0"/>
                <w:sz w:val="24"/>
              </w:rPr>
              <w:t>小時</w:t>
            </w:r>
            <w:r w:rsidRPr="00BF3DC0">
              <w:rPr>
                <w:rFonts w:ascii="標楷體" w:eastAsia="標楷體" w:hAnsi="標楷體" w:hint="eastAsia"/>
                <w:kern w:val="0"/>
                <w:sz w:val="24"/>
              </w:rPr>
              <w:t>，半日須滿四小時，</w:t>
            </w:r>
            <w:r w:rsidRPr="00BF3DC0">
              <w:rPr>
                <w:rFonts w:ascii="標楷體" w:eastAsia="標楷體" w:hAnsi="標楷體"/>
                <w:kern w:val="0"/>
                <w:sz w:val="24"/>
              </w:rPr>
              <w:t>中午</w:t>
            </w:r>
            <w:r w:rsidRPr="00BF3DC0">
              <w:rPr>
                <w:rFonts w:ascii="標楷體" w:eastAsia="標楷體" w:hAnsi="標楷體" w:hint="eastAsia"/>
                <w:kern w:val="0"/>
                <w:sz w:val="24"/>
              </w:rPr>
              <w:t>十二</w:t>
            </w:r>
            <w:r w:rsidRPr="00BF3DC0">
              <w:rPr>
                <w:rFonts w:ascii="標楷體" w:eastAsia="標楷體" w:hAnsi="標楷體"/>
                <w:kern w:val="0"/>
                <w:sz w:val="24"/>
              </w:rPr>
              <w:t>時至下午</w:t>
            </w:r>
            <w:r w:rsidRPr="00BF3DC0">
              <w:rPr>
                <w:rFonts w:ascii="標楷體" w:eastAsia="標楷體" w:hAnsi="標楷體" w:hint="eastAsia"/>
                <w:kern w:val="0"/>
                <w:sz w:val="24"/>
              </w:rPr>
              <w:t>一</w:t>
            </w:r>
            <w:r w:rsidRPr="00BF3DC0">
              <w:rPr>
                <w:rFonts w:ascii="標楷體" w:eastAsia="標楷體" w:hAnsi="標楷體"/>
                <w:kern w:val="0"/>
                <w:sz w:val="24"/>
              </w:rPr>
              <w:t>時休息。</w:t>
            </w:r>
            <w:r w:rsidRPr="00BF3DC0">
              <w:rPr>
                <w:rFonts w:ascii="標楷體" w:eastAsia="標楷體" w:hAnsi="標楷體" w:hint="eastAsia"/>
                <w:kern w:val="0"/>
                <w:sz w:val="24"/>
              </w:rPr>
              <w:br/>
            </w:r>
            <w:r w:rsidR="00F838A7">
              <w:rPr>
                <w:rFonts w:ascii="標楷體" w:eastAsia="標楷體" w:hAnsi="標楷體" w:hint="eastAsia"/>
                <w:kern w:val="0"/>
                <w:sz w:val="24"/>
              </w:rPr>
              <w:t xml:space="preserve"> </w:t>
            </w:r>
            <w:r w:rsidR="00F838A7">
              <w:rPr>
                <w:rFonts w:ascii="標楷體" w:eastAsia="標楷體" w:hAnsi="標楷體"/>
                <w:kern w:val="0"/>
                <w:sz w:val="24"/>
              </w:rPr>
              <w:t xml:space="preserve">   </w:t>
            </w:r>
            <w:r w:rsidRPr="00BF3DC0">
              <w:rPr>
                <w:rFonts w:ascii="標楷體" w:eastAsia="標楷體" w:hAnsi="標楷體" w:hint="eastAsia"/>
                <w:kern w:val="0"/>
                <w:sz w:val="24"/>
              </w:rPr>
              <w:t>出勤由</w:t>
            </w:r>
            <w:r w:rsidR="00CA18FA" w:rsidRPr="00CA18FA">
              <w:rPr>
                <w:rFonts w:ascii="標楷體" w:eastAsia="標楷體" w:hAnsi="標楷體" w:hint="eastAsia"/>
                <w:kern w:val="0"/>
                <w:sz w:val="24"/>
                <w:u w:val="single"/>
              </w:rPr>
              <w:t>業務</w:t>
            </w:r>
            <w:r w:rsidRPr="00BF3DC0">
              <w:rPr>
                <w:rFonts w:ascii="標楷體" w:eastAsia="標楷體" w:hAnsi="標楷體" w:hint="eastAsia"/>
                <w:kern w:val="0"/>
                <w:sz w:val="24"/>
              </w:rPr>
              <w:t>單位管理，單位得視業務需要經勞資會</w:t>
            </w:r>
            <w:r w:rsidRPr="00BF3DC0">
              <w:rPr>
                <w:rFonts w:ascii="標楷體" w:eastAsia="標楷體" w:hAnsi="標楷體" w:hint="eastAsia"/>
                <w:kern w:val="0"/>
                <w:sz w:val="24"/>
              </w:rPr>
              <w:lastRenderedPageBreak/>
              <w:t>議同意後採輪班制或調整每日上下班時間並於勞動契約約定之。</w:t>
            </w:r>
          </w:p>
        </w:tc>
        <w:tc>
          <w:tcPr>
            <w:tcW w:w="3164" w:type="dxa"/>
          </w:tcPr>
          <w:p w:rsidR="00312CD3" w:rsidRPr="00BF3DC0" w:rsidRDefault="00312CD3" w:rsidP="00312CD3">
            <w:pPr>
              <w:pStyle w:val="a9"/>
              <w:adjustRightInd w:val="0"/>
              <w:snapToGrid w:val="0"/>
              <w:spacing w:afterLines="0" w:after="0" w:line="240" w:lineRule="auto"/>
              <w:rPr>
                <w:rFonts w:ascii="標楷體" w:eastAsia="標楷體" w:hAnsi="標楷體"/>
                <w:kern w:val="0"/>
                <w:sz w:val="24"/>
              </w:rPr>
            </w:pPr>
            <w:r w:rsidRPr="00BF3DC0">
              <w:rPr>
                <w:rFonts w:ascii="標楷體" w:eastAsia="標楷體" w:hAnsi="標楷體" w:hint="eastAsia"/>
                <w:kern w:val="0"/>
                <w:sz w:val="24"/>
              </w:rPr>
              <w:lastRenderedPageBreak/>
              <w:t>第十八條  臨時人員每日正常工作時間為八小時，每週工作總時數不超過四十小時。正常上班時間，上午到勤為八</w:t>
            </w:r>
            <w:r w:rsidRPr="00BF3DC0">
              <w:rPr>
                <w:rFonts w:ascii="標楷體" w:eastAsia="標楷體" w:hAnsi="標楷體"/>
                <w:kern w:val="0"/>
                <w:sz w:val="24"/>
              </w:rPr>
              <w:t>時至</w:t>
            </w:r>
            <w:r w:rsidRPr="00BF3DC0">
              <w:rPr>
                <w:rFonts w:ascii="標楷體" w:eastAsia="標楷體" w:hAnsi="標楷體" w:hint="eastAsia"/>
                <w:kern w:val="0"/>
                <w:sz w:val="24"/>
              </w:rPr>
              <w:t>八</w:t>
            </w:r>
            <w:r w:rsidRPr="00BF3DC0">
              <w:rPr>
                <w:rFonts w:ascii="標楷體" w:eastAsia="標楷體" w:hAnsi="標楷體"/>
                <w:kern w:val="0"/>
                <w:sz w:val="24"/>
              </w:rPr>
              <w:t>時</w:t>
            </w:r>
            <w:r w:rsidRPr="00BF3DC0">
              <w:rPr>
                <w:rFonts w:ascii="標楷體" w:eastAsia="標楷體" w:hAnsi="標楷體" w:hint="eastAsia"/>
                <w:kern w:val="0"/>
                <w:sz w:val="24"/>
              </w:rPr>
              <w:t>三十分</w:t>
            </w:r>
            <w:r w:rsidRPr="00BF3DC0">
              <w:rPr>
                <w:rFonts w:ascii="標楷體" w:eastAsia="標楷體" w:hAnsi="標楷體"/>
                <w:kern w:val="0"/>
                <w:sz w:val="24"/>
              </w:rPr>
              <w:t>，退勤為</w:t>
            </w:r>
            <w:r w:rsidRPr="00BF3DC0">
              <w:rPr>
                <w:rFonts w:ascii="標楷體" w:eastAsia="標楷體" w:hAnsi="標楷體" w:hint="eastAsia"/>
                <w:kern w:val="0"/>
                <w:sz w:val="24"/>
              </w:rPr>
              <w:t>十二</w:t>
            </w:r>
            <w:r w:rsidRPr="00BF3DC0">
              <w:rPr>
                <w:rFonts w:ascii="標楷體" w:eastAsia="標楷體" w:hAnsi="標楷體"/>
                <w:kern w:val="0"/>
                <w:sz w:val="24"/>
              </w:rPr>
              <w:t>時；下午</w:t>
            </w:r>
            <w:r w:rsidRPr="00BF3DC0">
              <w:rPr>
                <w:rFonts w:ascii="標楷體" w:eastAsia="標楷體" w:hAnsi="標楷體" w:hint="eastAsia"/>
                <w:kern w:val="0"/>
                <w:sz w:val="24"/>
              </w:rPr>
              <w:t>一</w:t>
            </w:r>
            <w:r w:rsidRPr="00BF3DC0">
              <w:rPr>
                <w:rFonts w:ascii="標楷體" w:eastAsia="標楷體" w:hAnsi="標楷體"/>
                <w:kern w:val="0"/>
                <w:sz w:val="24"/>
              </w:rPr>
              <w:t>時應到勤，退勤為</w:t>
            </w:r>
            <w:r w:rsidRPr="00BF3DC0">
              <w:rPr>
                <w:rFonts w:ascii="標楷體" w:eastAsia="標楷體" w:hAnsi="標楷體" w:hint="eastAsia"/>
                <w:kern w:val="0"/>
                <w:sz w:val="24"/>
              </w:rPr>
              <w:t>下午五時</w:t>
            </w:r>
            <w:r w:rsidRPr="00BF3DC0">
              <w:rPr>
                <w:rFonts w:ascii="標楷體" w:eastAsia="標楷體" w:hAnsi="標楷體"/>
                <w:kern w:val="0"/>
                <w:sz w:val="24"/>
              </w:rPr>
              <w:t>至</w:t>
            </w:r>
            <w:r w:rsidRPr="00BF3DC0">
              <w:rPr>
                <w:rFonts w:ascii="標楷體" w:eastAsia="標楷體" w:hAnsi="標楷體" w:hint="eastAsia"/>
                <w:kern w:val="0"/>
                <w:sz w:val="24"/>
              </w:rPr>
              <w:t>五</w:t>
            </w:r>
            <w:r w:rsidRPr="00BF3DC0">
              <w:rPr>
                <w:rFonts w:ascii="標楷體" w:eastAsia="標楷體" w:hAnsi="標楷體"/>
                <w:kern w:val="0"/>
                <w:sz w:val="24"/>
              </w:rPr>
              <w:t>時</w:t>
            </w:r>
            <w:r w:rsidRPr="00BF3DC0">
              <w:rPr>
                <w:rFonts w:ascii="標楷體" w:eastAsia="標楷體" w:hAnsi="標楷體" w:hint="eastAsia"/>
                <w:kern w:val="0"/>
                <w:sz w:val="24"/>
              </w:rPr>
              <w:t>三十分</w:t>
            </w:r>
            <w:r w:rsidRPr="00BF3DC0">
              <w:rPr>
                <w:rFonts w:ascii="標楷體" w:eastAsia="標楷體" w:hAnsi="標楷體"/>
                <w:kern w:val="0"/>
                <w:sz w:val="24"/>
              </w:rPr>
              <w:t>；到勤時間以全日須滿</w:t>
            </w:r>
            <w:r w:rsidRPr="00BF3DC0">
              <w:rPr>
                <w:rFonts w:ascii="標楷體" w:eastAsia="標楷體" w:hAnsi="標楷體" w:hint="eastAsia"/>
                <w:kern w:val="0"/>
                <w:sz w:val="24"/>
              </w:rPr>
              <w:t>八</w:t>
            </w:r>
            <w:r w:rsidRPr="00BF3DC0">
              <w:rPr>
                <w:rFonts w:ascii="標楷體" w:eastAsia="標楷體" w:hAnsi="標楷體"/>
                <w:kern w:val="0"/>
                <w:sz w:val="24"/>
              </w:rPr>
              <w:t>小時</w:t>
            </w:r>
            <w:r w:rsidRPr="00BF3DC0">
              <w:rPr>
                <w:rFonts w:ascii="標楷體" w:eastAsia="標楷體" w:hAnsi="標楷體" w:hint="eastAsia"/>
                <w:kern w:val="0"/>
                <w:sz w:val="24"/>
              </w:rPr>
              <w:t>，半日須滿四小時，</w:t>
            </w:r>
            <w:r w:rsidRPr="00BF3DC0">
              <w:rPr>
                <w:rFonts w:ascii="標楷體" w:eastAsia="標楷體" w:hAnsi="標楷體"/>
                <w:kern w:val="0"/>
                <w:sz w:val="24"/>
              </w:rPr>
              <w:t>中午</w:t>
            </w:r>
            <w:r w:rsidRPr="00BF3DC0">
              <w:rPr>
                <w:rFonts w:ascii="標楷體" w:eastAsia="標楷體" w:hAnsi="標楷體" w:hint="eastAsia"/>
                <w:kern w:val="0"/>
                <w:sz w:val="24"/>
              </w:rPr>
              <w:t>十二</w:t>
            </w:r>
            <w:r w:rsidRPr="00BF3DC0">
              <w:rPr>
                <w:rFonts w:ascii="標楷體" w:eastAsia="標楷體" w:hAnsi="標楷體"/>
                <w:kern w:val="0"/>
                <w:sz w:val="24"/>
              </w:rPr>
              <w:t>時至下午</w:t>
            </w:r>
            <w:r w:rsidRPr="00BF3DC0">
              <w:rPr>
                <w:rFonts w:ascii="標楷體" w:eastAsia="標楷體" w:hAnsi="標楷體" w:hint="eastAsia"/>
                <w:kern w:val="0"/>
                <w:sz w:val="24"/>
              </w:rPr>
              <w:t>一</w:t>
            </w:r>
            <w:r w:rsidRPr="00BF3DC0">
              <w:rPr>
                <w:rFonts w:ascii="標楷體" w:eastAsia="標楷體" w:hAnsi="標楷體"/>
                <w:kern w:val="0"/>
                <w:sz w:val="24"/>
              </w:rPr>
              <w:t>時休息。</w:t>
            </w:r>
            <w:r w:rsidRPr="00BF3DC0">
              <w:rPr>
                <w:rFonts w:ascii="標楷體" w:eastAsia="標楷體" w:hAnsi="標楷體" w:hint="eastAsia"/>
                <w:kern w:val="0"/>
                <w:sz w:val="24"/>
              </w:rPr>
              <w:br/>
            </w:r>
            <w:r w:rsidR="00F838A7">
              <w:rPr>
                <w:rFonts w:ascii="標楷體" w:eastAsia="標楷體" w:hAnsi="標楷體" w:hint="eastAsia"/>
                <w:kern w:val="0"/>
                <w:sz w:val="24"/>
              </w:rPr>
              <w:t xml:space="preserve"> </w:t>
            </w:r>
            <w:r w:rsidR="00F838A7">
              <w:rPr>
                <w:rFonts w:ascii="標楷體" w:eastAsia="標楷體" w:hAnsi="標楷體"/>
                <w:kern w:val="0"/>
                <w:sz w:val="24"/>
              </w:rPr>
              <w:t xml:space="preserve">   </w:t>
            </w:r>
            <w:r w:rsidRPr="00BF3DC0">
              <w:rPr>
                <w:rFonts w:ascii="標楷體" w:eastAsia="標楷體" w:hAnsi="標楷體" w:hint="eastAsia"/>
                <w:kern w:val="0"/>
                <w:sz w:val="24"/>
              </w:rPr>
              <w:t>出勤由用人單位管理，用人單位得視業務需要經勞</w:t>
            </w:r>
            <w:r w:rsidRPr="00BF3DC0">
              <w:rPr>
                <w:rFonts w:ascii="標楷體" w:eastAsia="標楷體" w:hAnsi="標楷體" w:hint="eastAsia"/>
                <w:kern w:val="0"/>
                <w:sz w:val="24"/>
              </w:rPr>
              <w:lastRenderedPageBreak/>
              <w:t>資會議同意後採輪班制或調整每日上下班時間並於勞動契約約定之。</w:t>
            </w:r>
          </w:p>
        </w:tc>
        <w:tc>
          <w:tcPr>
            <w:tcW w:w="3082" w:type="dxa"/>
          </w:tcPr>
          <w:p w:rsidR="00312CD3" w:rsidRPr="000A280A" w:rsidRDefault="000A280A" w:rsidP="000A280A">
            <w:pPr>
              <w:ind w:left="420" w:hangingChars="200" w:hanging="420"/>
              <w:jc w:val="both"/>
              <w:rPr>
                <w:rFonts w:ascii="標楷體" w:eastAsia="標楷體" w:hAnsi="標楷體"/>
                <w:spacing w:val="-22"/>
                <w:szCs w:val="24"/>
              </w:rPr>
            </w:pPr>
            <w:r w:rsidRPr="000A280A">
              <w:rPr>
                <w:rFonts w:ascii="標楷體" w:eastAsia="標楷體" w:hAnsi="標楷體" w:hint="eastAsia"/>
                <w:spacing w:val="-15"/>
                <w:szCs w:val="24"/>
              </w:rPr>
              <w:lastRenderedPageBreak/>
              <w:t>一、</w:t>
            </w:r>
            <w:r w:rsidR="00312CD3" w:rsidRPr="000A280A">
              <w:rPr>
                <w:rFonts w:ascii="標楷體" w:eastAsia="標楷體" w:hAnsi="標楷體" w:hint="eastAsia"/>
                <w:spacing w:val="-15"/>
                <w:szCs w:val="24"/>
              </w:rPr>
              <w:t>配合本規則名稱修正，將「臨</w:t>
            </w:r>
            <w:r w:rsidR="00312CD3" w:rsidRPr="000A280A">
              <w:rPr>
                <w:rFonts w:ascii="標楷體" w:eastAsia="標楷體" w:hAnsi="標楷體" w:hint="eastAsia"/>
                <w:spacing w:val="-22"/>
                <w:szCs w:val="24"/>
              </w:rPr>
              <w:t>時」人員修正為</w:t>
            </w:r>
            <w:r w:rsidR="0055319F" w:rsidRPr="000A280A">
              <w:rPr>
                <w:rFonts w:ascii="標楷體" w:eastAsia="標楷體" w:hAnsi="標楷體" w:hint="eastAsia"/>
                <w:spacing w:val="-22"/>
                <w:szCs w:val="24"/>
              </w:rPr>
              <w:t>「約用」人員</w:t>
            </w:r>
            <w:r w:rsidR="00312CD3" w:rsidRPr="000A280A">
              <w:rPr>
                <w:rFonts w:ascii="標楷體" w:eastAsia="標楷體" w:hAnsi="標楷體" w:hint="eastAsia"/>
                <w:spacing w:val="-22"/>
                <w:szCs w:val="24"/>
              </w:rPr>
              <w:t>。</w:t>
            </w:r>
          </w:p>
          <w:p w:rsidR="000A280A" w:rsidRPr="000A280A" w:rsidRDefault="000A280A" w:rsidP="00CA18FA">
            <w:pPr>
              <w:ind w:left="480" w:hangingChars="200" w:hanging="480"/>
              <w:jc w:val="both"/>
              <w:rPr>
                <w:rFonts w:ascii="標楷體" w:eastAsia="標楷體" w:hAnsi="標楷體"/>
                <w:szCs w:val="24"/>
              </w:rPr>
            </w:pPr>
            <w:r w:rsidRPr="000A280A">
              <w:rPr>
                <w:rFonts w:ascii="標楷體" w:eastAsia="標楷體" w:hAnsi="標楷體" w:hint="eastAsia"/>
                <w:szCs w:val="24"/>
              </w:rPr>
              <w:t>二、</w:t>
            </w:r>
            <w:r w:rsidR="001B7CB3">
              <w:rPr>
                <w:rFonts w:ascii="標楷體" w:eastAsia="標楷體" w:hAnsi="標楷體" w:hint="eastAsia"/>
                <w:szCs w:val="24"/>
              </w:rPr>
              <w:t>修改正常上、下班時間</w:t>
            </w:r>
            <w:r w:rsidR="00CA18FA">
              <w:rPr>
                <w:rFonts w:ascii="標楷體" w:eastAsia="標楷體" w:hAnsi="標楷體" w:hint="eastAsia"/>
                <w:szCs w:val="24"/>
              </w:rPr>
              <w:t>及部分文字</w:t>
            </w:r>
            <w:r w:rsidR="001B7CB3">
              <w:rPr>
                <w:rFonts w:ascii="標楷體" w:eastAsia="標楷體" w:hAnsi="標楷體" w:hint="eastAsia"/>
                <w:szCs w:val="24"/>
              </w:rPr>
              <w:t>。</w:t>
            </w:r>
          </w:p>
        </w:tc>
      </w:tr>
      <w:tr w:rsidR="00312CD3" w:rsidRPr="00085BE7" w:rsidTr="00BF3DC0">
        <w:trPr>
          <w:trHeight w:val="644"/>
        </w:trPr>
        <w:tc>
          <w:tcPr>
            <w:tcW w:w="3133"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lastRenderedPageBreak/>
              <w:t xml:space="preserve">第十九條 </w:t>
            </w:r>
            <w:r w:rsidRPr="00E2703F">
              <w:rPr>
                <w:rFonts w:ascii="標楷體" w:eastAsia="標楷體" w:hAnsi="標楷體" w:hint="eastAsia"/>
                <w:kern w:val="0"/>
                <w:sz w:val="24"/>
                <w:u w:val="single"/>
              </w:rPr>
              <w:t>約用</w:t>
            </w:r>
            <w:r w:rsidRPr="001B6EA5">
              <w:rPr>
                <w:rFonts w:ascii="標楷體" w:eastAsia="標楷體" w:hAnsi="標楷體" w:cs="新細明體"/>
                <w:kern w:val="0"/>
                <w:sz w:val="24"/>
              </w:rPr>
              <w:t>人員</w:t>
            </w:r>
            <w:r w:rsidRPr="001B6EA5">
              <w:rPr>
                <w:rFonts w:ascii="標楷體" w:eastAsia="標楷體" w:hAnsi="標楷體" w:hint="eastAsia"/>
                <w:kern w:val="0"/>
                <w:sz w:val="24"/>
              </w:rPr>
              <w:t>繼續工作四小時，至少應有三十分鐘之休息。但實施輪班制或工作有連續性或緊急性者，</w:t>
            </w:r>
            <w:r w:rsidR="00CA18FA" w:rsidRPr="00CA18FA">
              <w:rPr>
                <w:rFonts w:ascii="標楷體" w:eastAsia="標楷體" w:hAnsi="標楷體" w:hint="eastAsia"/>
                <w:kern w:val="0"/>
                <w:sz w:val="24"/>
                <w:u w:val="single"/>
              </w:rPr>
              <w:t>業務</w:t>
            </w:r>
            <w:r w:rsidRPr="001B6EA5">
              <w:rPr>
                <w:rFonts w:ascii="標楷體" w:eastAsia="標楷體" w:hAnsi="標楷體" w:hint="eastAsia"/>
                <w:kern w:val="0"/>
                <w:sz w:val="24"/>
              </w:rPr>
              <w:t>單位得在工作時間內，另行調配其休息時間（正常休息時間為中午十二時至下午一時，其他特殊情形則依勞動契約規定）。</w:t>
            </w:r>
          </w:p>
        </w:tc>
        <w:tc>
          <w:tcPr>
            <w:tcW w:w="3164"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 xml:space="preserve">第十九條 </w:t>
            </w:r>
            <w:r w:rsidRPr="001B6EA5">
              <w:rPr>
                <w:rFonts w:ascii="標楷體" w:eastAsia="標楷體" w:hAnsi="標楷體" w:cs="新細明體"/>
                <w:kern w:val="0"/>
                <w:sz w:val="24"/>
              </w:rPr>
              <w:t>臨時人員</w:t>
            </w:r>
            <w:r w:rsidRPr="001B6EA5">
              <w:rPr>
                <w:rFonts w:ascii="標楷體" w:eastAsia="標楷體" w:hAnsi="標楷體" w:hint="eastAsia"/>
                <w:kern w:val="0"/>
                <w:sz w:val="24"/>
              </w:rPr>
              <w:t>繼續工作四小時，至少應有三十分鐘之休息。但實施輪班制或工作有連續性或緊急性者，服務單位得在工作時間內，另行調配其休息時間（正常休息時間為中午十二時至下午一時，其他特殊情形則依勞動契約規定）。</w:t>
            </w:r>
          </w:p>
        </w:tc>
        <w:tc>
          <w:tcPr>
            <w:tcW w:w="3082" w:type="dxa"/>
          </w:tcPr>
          <w:p w:rsidR="00312CD3" w:rsidRPr="00CA18FA" w:rsidRDefault="00CA18FA" w:rsidP="00CA18FA">
            <w:pPr>
              <w:ind w:left="420" w:hangingChars="200" w:hanging="420"/>
              <w:jc w:val="both"/>
              <w:rPr>
                <w:rFonts w:ascii="標楷體" w:eastAsia="標楷體" w:hAnsi="標楷體"/>
                <w:spacing w:val="-22"/>
                <w:szCs w:val="24"/>
              </w:rPr>
            </w:pPr>
            <w:r w:rsidRPr="00CA18FA">
              <w:rPr>
                <w:rFonts w:ascii="標楷體" w:eastAsia="標楷體" w:hAnsi="標楷體" w:hint="eastAsia"/>
                <w:spacing w:val="-15"/>
                <w:szCs w:val="24"/>
              </w:rPr>
              <w:t>一、</w:t>
            </w:r>
            <w:r w:rsidR="00312CD3" w:rsidRPr="00CA18FA">
              <w:rPr>
                <w:rFonts w:ascii="標楷體" w:eastAsia="標楷體" w:hAnsi="標楷體" w:hint="eastAsia"/>
                <w:spacing w:val="-15"/>
                <w:szCs w:val="24"/>
              </w:rPr>
              <w:t>配合本規則名稱修正，將「臨</w:t>
            </w:r>
            <w:r w:rsidR="00312CD3" w:rsidRPr="00CA18FA">
              <w:rPr>
                <w:rFonts w:ascii="標楷體" w:eastAsia="標楷體" w:hAnsi="標楷體" w:hint="eastAsia"/>
                <w:spacing w:val="-22"/>
                <w:szCs w:val="24"/>
              </w:rPr>
              <w:t>時」人員修正為</w:t>
            </w:r>
            <w:r w:rsidR="0055319F" w:rsidRPr="00CA18FA">
              <w:rPr>
                <w:rFonts w:ascii="標楷體" w:eastAsia="標楷體" w:hAnsi="標楷體" w:hint="eastAsia"/>
                <w:spacing w:val="-22"/>
                <w:szCs w:val="24"/>
              </w:rPr>
              <w:t>「約用」人員</w:t>
            </w:r>
            <w:r w:rsidR="00312CD3" w:rsidRPr="00CA18FA">
              <w:rPr>
                <w:rFonts w:ascii="標楷體" w:eastAsia="標楷體" w:hAnsi="標楷體" w:hint="eastAsia"/>
                <w:spacing w:val="-22"/>
                <w:szCs w:val="24"/>
              </w:rPr>
              <w:t>。</w:t>
            </w:r>
          </w:p>
          <w:p w:rsidR="00CA18FA" w:rsidRPr="00CA18FA" w:rsidRDefault="00CA18FA" w:rsidP="00312CD3">
            <w:pPr>
              <w:jc w:val="both"/>
              <w:rPr>
                <w:rFonts w:ascii="標楷體" w:eastAsia="標楷體" w:hAnsi="標楷體"/>
                <w:szCs w:val="24"/>
              </w:rPr>
            </w:pPr>
            <w:r w:rsidRPr="00CA18FA">
              <w:rPr>
                <w:rFonts w:ascii="標楷體" w:eastAsia="標楷體" w:hAnsi="標楷體"/>
                <w:szCs w:val="24"/>
              </w:rPr>
              <w:t>二</w:t>
            </w:r>
            <w:r>
              <w:rPr>
                <w:rFonts w:ascii="標楷體" w:eastAsia="標楷體" w:hAnsi="標楷體" w:hint="eastAsia"/>
                <w:szCs w:val="24"/>
              </w:rPr>
              <w:t>、</w:t>
            </w:r>
            <w:r>
              <w:rPr>
                <w:rFonts w:ascii="標楷體" w:eastAsia="標楷體" w:hAnsi="標楷體"/>
                <w:szCs w:val="24"/>
              </w:rPr>
              <w:t>修改部分文字</w:t>
            </w:r>
            <w:r>
              <w:rPr>
                <w:rFonts w:ascii="標楷體" w:eastAsia="標楷體" w:hAnsi="標楷體" w:hint="eastAsia"/>
                <w:szCs w:val="24"/>
              </w:rPr>
              <w:t>。</w:t>
            </w:r>
          </w:p>
        </w:tc>
      </w:tr>
      <w:tr w:rsidR="00312CD3" w:rsidRPr="00085BE7" w:rsidTr="00BF3DC0">
        <w:trPr>
          <w:trHeight w:val="644"/>
        </w:trPr>
        <w:tc>
          <w:tcPr>
            <w:tcW w:w="3133" w:type="dxa"/>
          </w:tcPr>
          <w:p w:rsidR="00312CD3"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 xml:space="preserve">第二十條 </w:t>
            </w:r>
            <w:r w:rsidRPr="001B6EA5">
              <w:rPr>
                <w:rFonts w:ascii="標楷體" w:eastAsia="標楷體" w:hAnsi="標楷體"/>
                <w:kern w:val="0"/>
                <w:sz w:val="24"/>
              </w:rPr>
              <w:t xml:space="preserve"> </w:t>
            </w:r>
            <w:r w:rsidRPr="001B6EA5">
              <w:rPr>
                <w:rFonts w:ascii="標楷體" w:eastAsia="標楷體" w:hAnsi="標楷體"/>
                <w:kern w:val="0"/>
                <w:sz w:val="24"/>
                <w:u w:val="single"/>
              </w:rPr>
              <w:t>約用</w:t>
            </w:r>
            <w:r w:rsidRPr="001B6EA5">
              <w:rPr>
                <w:rFonts w:ascii="標楷體" w:eastAsia="標楷體" w:hAnsi="標楷體" w:hint="eastAsia"/>
                <w:kern w:val="0"/>
                <w:sz w:val="24"/>
              </w:rPr>
              <w:t>人員工作採輪班制者，工作班次，每週更換一次，但經</w:t>
            </w:r>
            <w:r w:rsidRPr="00312CD3">
              <w:rPr>
                <w:rFonts w:ascii="標楷體" w:eastAsia="標楷體" w:hAnsi="標楷體" w:hint="eastAsia"/>
                <w:kern w:val="0"/>
                <w:sz w:val="24"/>
                <w:u w:val="single"/>
              </w:rPr>
              <w:t>約用</w:t>
            </w:r>
            <w:r w:rsidRPr="001B6EA5">
              <w:rPr>
                <w:rFonts w:ascii="標楷體" w:eastAsia="標楷體" w:hAnsi="標楷體" w:hint="eastAsia"/>
                <w:kern w:val="0"/>
                <w:sz w:val="24"/>
              </w:rPr>
              <w:t>人員同意者不在此限。</w:t>
            </w:r>
          </w:p>
          <w:p w:rsidR="00312CD3" w:rsidRPr="00312CD3" w:rsidRDefault="00312CD3" w:rsidP="00312CD3">
            <w:pPr>
              <w:pStyle w:val="a9"/>
              <w:adjustRightInd w:val="0"/>
              <w:snapToGrid w:val="0"/>
              <w:spacing w:afterLines="0" w:after="0" w:line="240" w:lineRule="auto"/>
              <w:ind w:firstLineChars="200" w:firstLine="480"/>
              <w:rPr>
                <w:rFonts w:ascii="標楷體" w:eastAsia="標楷體" w:hAnsi="標楷體"/>
                <w:kern w:val="0"/>
                <w:sz w:val="24"/>
                <w:u w:val="single"/>
              </w:rPr>
            </w:pPr>
            <w:r w:rsidRPr="00312CD3">
              <w:rPr>
                <w:rFonts w:ascii="標楷體" w:eastAsia="標楷體" w:hAnsi="標楷體"/>
                <w:kern w:val="0"/>
                <w:sz w:val="24"/>
                <w:u w:val="single"/>
              </w:rPr>
              <w:t>依前項更換班次時</w:t>
            </w:r>
            <w:r w:rsidRPr="00312CD3">
              <w:rPr>
                <w:rFonts w:ascii="標楷體" w:eastAsia="標楷體" w:hAnsi="標楷體" w:hint="eastAsia"/>
                <w:kern w:val="0"/>
                <w:sz w:val="24"/>
                <w:u w:val="single"/>
              </w:rPr>
              <w:t>，</w:t>
            </w:r>
            <w:r w:rsidRPr="00312CD3">
              <w:rPr>
                <w:rFonts w:ascii="標楷體" w:eastAsia="標楷體" w:hAnsi="標楷體"/>
                <w:kern w:val="0"/>
                <w:sz w:val="24"/>
                <w:u w:val="single"/>
              </w:rPr>
              <w:t>至少應有連續十一小時之休息時間</w:t>
            </w:r>
            <w:r w:rsidRPr="00312CD3">
              <w:rPr>
                <w:rFonts w:ascii="標楷體" w:eastAsia="標楷體" w:hAnsi="標楷體" w:hint="eastAsia"/>
                <w:kern w:val="0"/>
                <w:sz w:val="24"/>
                <w:u w:val="single"/>
              </w:rPr>
              <w:t>。</w:t>
            </w:r>
          </w:p>
        </w:tc>
        <w:tc>
          <w:tcPr>
            <w:tcW w:w="3164"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 xml:space="preserve">第二十條 </w:t>
            </w:r>
            <w:r w:rsidRPr="001B6EA5">
              <w:rPr>
                <w:rFonts w:ascii="標楷體" w:eastAsia="標楷體" w:hAnsi="標楷體"/>
                <w:kern w:val="0"/>
                <w:sz w:val="24"/>
              </w:rPr>
              <w:t xml:space="preserve"> </w:t>
            </w:r>
            <w:r w:rsidRPr="001B6EA5">
              <w:rPr>
                <w:rFonts w:ascii="標楷體" w:eastAsia="標楷體" w:hAnsi="標楷體" w:hint="eastAsia"/>
                <w:kern w:val="0"/>
                <w:sz w:val="24"/>
              </w:rPr>
              <w:t>臨時人員工作採輪班制者，工作班次，每週更換一次，但經臨時人員同意者不在此限。</w:t>
            </w:r>
          </w:p>
        </w:tc>
        <w:tc>
          <w:tcPr>
            <w:tcW w:w="3082" w:type="dxa"/>
          </w:tcPr>
          <w:p w:rsidR="00312CD3" w:rsidRPr="00312CD3" w:rsidRDefault="00312CD3" w:rsidP="00312CD3">
            <w:pPr>
              <w:pStyle w:val="a3"/>
              <w:numPr>
                <w:ilvl w:val="0"/>
                <w:numId w:val="3"/>
              </w:numPr>
              <w:ind w:left="399" w:hanging="399"/>
              <w:jc w:val="both"/>
              <w:rPr>
                <w:rFonts w:ascii="標楷體" w:eastAsia="標楷體" w:hAnsi="標楷體"/>
                <w:spacing w:val="-22"/>
              </w:rPr>
            </w:pPr>
            <w:r w:rsidRPr="00312CD3">
              <w:rPr>
                <w:rFonts w:ascii="標楷體" w:eastAsia="標楷體" w:hAnsi="標楷體" w:hint="eastAsia"/>
                <w:spacing w:val="-15"/>
              </w:rPr>
              <w:t>配合本規則名稱修正，將「臨</w:t>
            </w:r>
            <w:r w:rsidRPr="00312CD3">
              <w:rPr>
                <w:rFonts w:ascii="標楷體" w:eastAsia="標楷體" w:hAnsi="標楷體" w:hint="eastAsia"/>
                <w:spacing w:val="-22"/>
              </w:rPr>
              <w:t>時」人員修正為</w:t>
            </w:r>
            <w:r w:rsidR="0055319F">
              <w:rPr>
                <w:rFonts w:ascii="標楷體" w:eastAsia="標楷體" w:hAnsi="標楷體" w:hint="eastAsia"/>
                <w:spacing w:val="-22"/>
              </w:rPr>
              <w:t>「約用」人員</w:t>
            </w:r>
            <w:r w:rsidRPr="00312CD3">
              <w:rPr>
                <w:rFonts w:ascii="標楷體" w:eastAsia="標楷體" w:hAnsi="標楷體" w:hint="eastAsia"/>
                <w:spacing w:val="-22"/>
              </w:rPr>
              <w:t>。</w:t>
            </w:r>
          </w:p>
          <w:p w:rsidR="00312CD3" w:rsidRPr="00312CD3" w:rsidRDefault="0099328D" w:rsidP="00312CD3">
            <w:pPr>
              <w:pStyle w:val="a3"/>
              <w:numPr>
                <w:ilvl w:val="0"/>
                <w:numId w:val="3"/>
              </w:numPr>
              <w:ind w:left="541" w:hanging="541"/>
              <w:jc w:val="both"/>
              <w:rPr>
                <w:rFonts w:ascii="標楷體" w:eastAsia="標楷體" w:hAnsi="標楷體"/>
              </w:rPr>
            </w:pPr>
            <w:r w:rsidRPr="0099328D">
              <w:rPr>
                <w:rFonts w:ascii="標楷體" w:eastAsia="標楷體" w:hAnsi="標楷體" w:hint="eastAsia"/>
              </w:rPr>
              <w:t>增列第2項</w:t>
            </w:r>
            <w:r w:rsidR="0055319F">
              <w:rPr>
                <w:rFonts w:ascii="標楷體" w:eastAsia="標楷體" w:hAnsi="標楷體" w:hint="eastAsia"/>
              </w:rPr>
              <w:t>規定</w:t>
            </w:r>
            <w:r>
              <w:rPr>
                <w:rFonts w:ascii="標楷體" w:eastAsia="標楷體" w:hAnsi="標楷體" w:hint="eastAsia"/>
              </w:rPr>
              <w:t>更換班次需休息時間</w:t>
            </w:r>
            <w:r w:rsidR="00312CD3">
              <w:rPr>
                <w:rFonts w:ascii="標楷體" w:eastAsia="標楷體" w:hAnsi="標楷體" w:hint="eastAsia"/>
              </w:rPr>
              <w:t>。</w:t>
            </w:r>
          </w:p>
        </w:tc>
      </w:tr>
      <w:tr w:rsidR="00312CD3" w:rsidRPr="00085BE7" w:rsidTr="00BF3DC0">
        <w:trPr>
          <w:trHeight w:val="644"/>
        </w:trPr>
        <w:tc>
          <w:tcPr>
            <w:tcW w:w="3133" w:type="dxa"/>
          </w:tcPr>
          <w:p w:rsidR="00312CD3" w:rsidRPr="001B6EA5" w:rsidRDefault="00312CD3" w:rsidP="00312CD3">
            <w:pPr>
              <w:pStyle w:val="a9"/>
              <w:wordWrap w:val="0"/>
              <w:overflowPunct w:val="0"/>
              <w:snapToGrid w:val="0"/>
              <w:spacing w:afterLines="0" w:after="0" w:line="240" w:lineRule="auto"/>
              <w:ind w:leftChars="8" w:left="21" w:hangingChars="1" w:hanging="2"/>
              <w:jc w:val="left"/>
              <w:rPr>
                <w:rFonts w:ascii="標楷體" w:eastAsia="標楷體" w:hAnsi="標楷體"/>
                <w:kern w:val="3"/>
                <w:sz w:val="24"/>
              </w:rPr>
            </w:pPr>
            <w:r w:rsidRPr="001B6EA5">
              <w:rPr>
                <w:rFonts w:ascii="標楷體" w:eastAsia="標楷體" w:hAnsi="標楷體" w:hint="eastAsia"/>
                <w:kern w:val="0"/>
                <w:sz w:val="24"/>
              </w:rPr>
              <w:t>第二十一條</w:t>
            </w:r>
            <w:r w:rsidRPr="001B6EA5">
              <w:rPr>
                <w:rFonts w:hint="eastAsia"/>
                <w:kern w:val="0"/>
                <w:sz w:val="24"/>
              </w:rPr>
              <w:t xml:space="preserve">　</w:t>
            </w:r>
            <w:r w:rsidRPr="001B6EA5">
              <w:rPr>
                <w:rFonts w:ascii="標楷體" w:eastAsia="標楷體" w:hAnsi="標楷體" w:hint="eastAsia"/>
                <w:sz w:val="24"/>
              </w:rPr>
              <w:t>女性</w:t>
            </w:r>
            <w:r w:rsidRPr="001B6EA5">
              <w:rPr>
                <w:rFonts w:ascii="標楷體" w:eastAsia="標楷體" w:hAnsi="標楷體" w:hint="eastAsia"/>
                <w:sz w:val="24"/>
                <w:u w:val="single"/>
              </w:rPr>
              <w:t>約用</w:t>
            </w:r>
            <w:r w:rsidRPr="001B6EA5">
              <w:rPr>
                <w:rFonts w:ascii="標楷體" w:eastAsia="標楷體" w:hAnsi="標楷體" w:hint="eastAsia"/>
                <w:sz w:val="24"/>
              </w:rPr>
              <w:t>人員因健康或其他正當理由，不能於午後十時至翌晨六時之時間內工作者，</w:t>
            </w:r>
            <w:r w:rsidR="00DD2ABB" w:rsidRPr="00DD2ABB">
              <w:rPr>
                <w:rFonts w:ascii="標楷體" w:eastAsia="標楷體" w:hAnsi="標楷體" w:hint="eastAsia"/>
                <w:sz w:val="24"/>
                <w:u w:val="single"/>
              </w:rPr>
              <w:t>本府</w:t>
            </w:r>
            <w:r w:rsidRPr="001B6EA5">
              <w:rPr>
                <w:rFonts w:ascii="標楷體" w:eastAsia="標楷體" w:hAnsi="標楷體" w:hint="eastAsia"/>
                <w:sz w:val="24"/>
              </w:rPr>
              <w:t>不得強制其工作。</w:t>
            </w:r>
          </w:p>
          <w:p w:rsidR="00312CD3" w:rsidRPr="001B6EA5" w:rsidRDefault="00312CD3" w:rsidP="00F838A7">
            <w:pPr>
              <w:pStyle w:val="a9"/>
              <w:adjustRightInd w:val="0"/>
              <w:snapToGrid w:val="0"/>
              <w:spacing w:afterLines="0" w:after="0" w:line="240" w:lineRule="auto"/>
              <w:ind w:firstLineChars="200" w:firstLine="480"/>
              <w:rPr>
                <w:rFonts w:ascii="標楷體" w:eastAsia="標楷體" w:hAnsi="標楷體"/>
                <w:kern w:val="0"/>
                <w:sz w:val="24"/>
              </w:rPr>
            </w:pPr>
            <w:r w:rsidRPr="001B6EA5">
              <w:rPr>
                <w:rFonts w:ascii="標楷體" w:eastAsia="標楷體" w:hAnsi="標楷體" w:hint="eastAsia"/>
                <w:sz w:val="24"/>
              </w:rPr>
              <w:t>妊娠或哺乳期間之女性</w:t>
            </w:r>
            <w:r w:rsidRPr="001B6EA5">
              <w:rPr>
                <w:rFonts w:ascii="標楷體" w:eastAsia="標楷體" w:hAnsi="標楷體" w:hint="eastAsia"/>
                <w:sz w:val="24"/>
                <w:u w:val="single"/>
              </w:rPr>
              <w:t>約用</w:t>
            </w:r>
            <w:r w:rsidRPr="001B6EA5">
              <w:rPr>
                <w:rFonts w:ascii="標楷體" w:eastAsia="標楷體" w:hAnsi="標楷體" w:hint="eastAsia"/>
                <w:sz w:val="24"/>
              </w:rPr>
              <w:t>人員，不得於午後十時至翌晨六時之時間內工作。</w:t>
            </w:r>
          </w:p>
        </w:tc>
        <w:tc>
          <w:tcPr>
            <w:tcW w:w="3164" w:type="dxa"/>
          </w:tcPr>
          <w:p w:rsidR="00312CD3" w:rsidRPr="001B6EA5" w:rsidRDefault="00312CD3" w:rsidP="00312CD3">
            <w:pPr>
              <w:pStyle w:val="a9"/>
              <w:wordWrap w:val="0"/>
              <w:overflowPunct w:val="0"/>
              <w:snapToGrid w:val="0"/>
              <w:spacing w:afterLines="0" w:after="0" w:line="240" w:lineRule="auto"/>
              <w:ind w:leftChars="8" w:left="21" w:hangingChars="1" w:hanging="2"/>
              <w:jc w:val="left"/>
              <w:rPr>
                <w:rFonts w:ascii="標楷體" w:eastAsia="標楷體" w:hAnsi="標楷體"/>
                <w:kern w:val="3"/>
                <w:sz w:val="24"/>
              </w:rPr>
            </w:pPr>
            <w:r w:rsidRPr="001B6EA5">
              <w:rPr>
                <w:rFonts w:ascii="標楷體" w:eastAsia="標楷體" w:hAnsi="標楷體" w:hint="eastAsia"/>
                <w:kern w:val="0"/>
                <w:sz w:val="24"/>
              </w:rPr>
              <w:t>第二十一條</w:t>
            </w:r>
            <w:r w:rsidRPr="001B6EA5">
              <w:rPr>
                <w:rFonts w:hint="eastAsia"/>
                <w:kern w:val="0"/>
                <w:sz w:val="24"/>
              </w:rPr>
              <w:t xml:space="preserve">　</w:t>
            </w:r>
            <w:r w:rsidRPr="001B6EA5">
              <w:rPr>
                <w:rFonts w:ascii="標楷體" w:eastAsia="標楷體" w:hAnsi="標楷體" w:hint="eastAsia"/>
                <w:sz w:val="24"/>
              </w:rPr>
              <w:t>女性臨時人員因健康或其他正當理由，不能於午後十時至翌晨六時之時間內工作者，雇主不得強制其工作。</w:t>
            </w:r>
          </w:p>
          <w:p w:rsidR="00312CD3" w:rsidRPr="001B6EA5" w:rsidRDefault="00312CD3" w:rsidP="00F838A7">
            <w:pPr>
              <w:pStyle w:val="a9"/>
              <w:adjustRightInd w:val="0"/>
              <w:snapToGrid w:val="0"/>
              <w:spacing w:afterLines="0" w:after="0" w:line="240" w:lineRule="auto"/>
              <w:ind w:firstLineChars="200" w:firstLine="480"/>
              <w:rPr>
                <w:rFonts w:ascii="標楷體" w:eastAsia="標楷體" w:hAnsi="標楷體"/>
                <w:kern w:val="0"/>
                <w:sz w:val="24"/>
              </w:rPr>
            </w:pPr>
            <w:r w:rsidRPr="001B6EA5">
              <w:rPr>
                <w:rFonts w:ascii="標楷體" w:eastAsia="標楷體" w:hAnsi="標楷體" w:hint="eastAsia"/>
                <w:sz w:val="24"/>
              </w:rPr>
              <w:t>妊娠或哺乳期間之女性臨時人員，不得於午後十時至翌晨六時之時間內工作。</w:t>
            </w:r>
          </w:p>
        </w:tc>
        <w:tc>
          <w:tcPr>
            <w:tcW w:w="3082" w:type="dxa"/>
          </w:tcPr>
          <w:p w:rsidR="00312CD3" w:rsidRPr="00CA18FA" w:rsidRDefault="00CA18FA" w:rsidP="00CA18FA">
            <w:pPr>
              <w:ind w:left="420" w:hangingChars="200" w:hanging="420"/>
              <w:jc w:val="both"/>
              <w:rPr>
                <w:rFonts w:ascii="標楷體" w:eastAsia="標楷體" w:hAnsi="標楷體"/>
                <w:spacing w:val="-22"/>
                <w:szCs w:val="24"/>
              </w:rPr>
            </w:pPr>
            <w:r w:rsidRPr="00CA18FA">
              <w:rPr>
                <w:rFonts w:ascii="標楷體" w:eastAsia="標楷體" w:hAnsi="標楷體" w:hint="eastAsia"/>
                <w:spacing w:val="-15"/>
                <w:szCs w:val="24"/>
              </w:rPr>
              <w:t>一、</w:t>
            </w:r>
            <w:r w:rsidR="00312CD3" w:rsidRPr="00CA18FA">
              <w:rPr>
                <w:rFonts w:ascii="標楷體" w:eastAsia="標楷體" w:hAnsi="標楷體" w:hint="eastAsia"/>
                <w:spacing w:val="-15"/>
                <w:szCs w:val="24"/>
              </w:rPr>
              <w:t>配合本規則名稱修正，將「臨</w:t>
            </w:r>
            <w:r w:rsidR="00312CD3" w:rsidRPr="00CA18FA">
              <w:rPr>
                <w:rFonts w:ascii="標楷體" w:eastAsia="標楷體" w:hAnsi="標楷體" w:hint="eastAsia"/>
                <w:spacing w:val="-22"/>
                <w:szCs w:val="24"/>
              </w:rPr>
              <w:t>時」人員修正為</w:t>
            </w:r>
            <w:r w:rsidR="0055319F" w:rsidRPr="00CA18FA">
              <w:rPr>
                <w:rFonts w:ascii="標楷體" w:eastAsia="標楷體" w:hAnsi="標楷體" w:hint="eastAsia"/>
                <w:spacing w:val="-22"/>
                <w:szCs w:val="24"/>
              </w:rPr>
              <w:t>「約用」人員</w:t>
            </w:r>
            <w:r w:rsidR="00312CD3" w:rsidRPr="00CA18FA">
              <w:rPr>
                <w:rFonts w:ascii="標楷體" w:eastAsia="標楷體" w:hAnsi="標楷體" w:hint="eastAsia"/>
                <w:spacing w:val="-22"/>
                <w:szCs w:val="24"/>
              </w:rPr>
              <w:t>。</w:t>
            </w:r>
          </w:p>
          <w:p w:rsidR="00CA18FA" w:rsidRPr="00CA18FA" w:rsidRDefault="00CA18FA" w:rsidP="00312CD3">
            <w:pPr>
              <w:jc w:val="both"/>
              <w:rPr>
                <w:rFonts w:ascii="標楷體" w:eastAsia="標楷體" w:hAnsi="標楷體"/>
                <w:szCs w:val="24"/>
              </w:rPr>
            </w:pPr>
            <w:r w:rsidRPr="00CA18FA">
              <w:rPr>
                <w:rFonts w:ascii="標楷體" w:eastAsia="標楷體" w:hAnsi="標楷體" w:hint="eastAsia"/>
                <w:szCs w:val="24"/>
              </w:rPr>
              <w:t>二、修改部分文字。</w:t>
            </w:r>
          </w:p>
        </w:tc>
      </w:tr>
      <w:tr w:rsidR="00312CD3" w:rsidRPr="00085BE7" w:rsidTr="00BF3DC0">
        <w:trPr>
          <w:trHeight w:val="644"/>
        </w:trPr>
        <w:tc>
          <w:tcPr>
            <w:tcW w:w="3133"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第二十二條　女性</w:t>
            </w:r>
            <w:r w:rsidRPr="001B6EA5">
              <w:rPr>
                <w:rFonts w:ascii="標楷體" w:eastAsia="標楷體" w:hAnsi="標楷體" w:hint="eastAsia"/>
                <w:kern w:val="0"/>
                <w:sz w:val="24"/>
                <w:u w:val="single"/>
              </w:rPr>
              <w:t>約用</w:t>
            </w:r>
            <w:r w:rsidRPr="001B6EA5">
              <w:rPr>
                <w:rFonts w:ascii="標楷體" w:eastAsia="標楷體" w:hAnsi="標楷體" w:hint="eastAsia"/>
                <w:kern w:val="0"/>
                <w:sz w:val="24"/>
              </w:rPr>
              <w:t>人員在妊娠期間，如有較為輕易之工作，得申請改調，工資不予減少。</w:t>
            </w:r>
          </w:p>
        </w:tc>
        <w:tc>
          <w:tcPr>
            <w:tcW w:w="3164"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第二十二條　女性臨時人員在妊娠期間，如有較為輕易之工作，得申請改調，工資不予減少。</w:t>
            </w:r>
          </w:p>
        </w:tc>
        <w:tc>
          <w:tcPr>
            <w:tcW w:w="3082" w:type="dxa"/>
          </w:tcPr>
          <w:p w:rsidR="00312CD3" w:rsidRPr="00312CD3" w:rsidRDefault="00312CD3" w:rsidP="00312CD3">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312CD3" w:rsidRPr="00085BE7" w:rsidTr="00BF3DC0">
        <w:trPr>
          <w:trHeight w:val="644"/>
        </w:trPr>
        <w:tc>
          <w:tcPr>
            <w:tcW w:w="3133" w:type="dxa"/>
          </w:tcPr>
          <w:p w:rsidR="00312CD3" w:rsidRPr="001B6EA5" w:rsidRDefault="00312CD3" w:rsidP="00312CD3">
            <w:pPr>
              <w:pStyle w:val="HTML"/>
              <w:adjustRightInd w:val="0"/>
              <w:snapToGrid w:val="0"/>
              <w:ind w:left="17" w:hangingChars="7" w:hanging="17"/>
              <w:rPr>
                <w:rFonts w:ascii="標楷體" w:eastAsia="標楷體" w:hAnsi="標楷體"/>
              </w:rPr>
            </w:pPr>
            <w:r w:rsidRPr="001B6EA5">
              <w:rPr>
                <w:rFonts w:ascii="標楷體" w:eastAsia="標楷體" w:hAnsi="標楷體" w:hint="eastAsia"/>
              </w:rPr>
              <w:t>第二十三條　女性</w:t>
            </w:r>
            <w:r w:rsidRPr="001B6EA5">
              <w:rPr>
                <w:rFonts w:ascii="標楷體" w:eastAsia="標楷體" w:hAnsi="標楷體" w:hint="eastAsia"/>
                <w:u w:val="single"/>
              </w:rPr>
              <w:t>約用</w:t>
            </w:r>
            <w:r w:rsidRPr="001B6EA5">
              <w:rPr>
                <w:rFonts w:ascii="標楷體" w:eastAsia="標楷體" w:hAnsi="標楷體" w:hint="eastAsia"/>
              </w:rPr>
              <w:t>人員其</w:t>
            </w:r>
            <w:r w:rsidRPr="001B6EA5">
              <w:rPr>
                <w:rFonts w:ascii="標楷體" w:eastAsia="標楷體" w:hAnsi="標楷體"/>
              </w:rPr>
              <w:t>子女未滿二歲，須親自哺（集）乳者，除規定之休息時間外，應每日另給哺（集）乳時間六十分鐘。</w:t>
            </w:r>
          </w:p>
          <w:p w:rsidR="00312CD3" w:rsidRPr="001B6EA5" w:rsidRDefault="00DD2ABB" w:rsidP="00F838A7">
            <w:pPr>
              <w:pStyle w:val="HTML"/>
              <w:adjustRightInd w:val="0"/>
              <w:snapToGrid w:val="0"/>
              <w:ind w:leftChars="9" w:left="22" w:firstLineChars="200" w:firstLine="480"/>
              <w:rPr>
                <w:rFonts w:ascii="標楷體" w:eastAsia="標楷體" w:hAnsi="標楷體"/>
              </w:rPr>
            </w:pPr>
            <w:r w:rsidRPr="00DD2ABB">
              <w:rPr>
                <w:rFonts w:ascii="標楷體" w:eastAsia="標楷體" w:hAnsi="標楷體"/>
                <w:u w:val="single"/>
              </w:rPr>
              <w:t>女性約用人員</w:t>
            </w:r>
            <w:r w:rsidR="00312CD3" w:rsidRPr="001B6EA5">
              <w:rPr>
                <w:rFonts w:ascii="標楷體" w:eastAsia="標楷體" w:hAnsi="標楷體"/>
              </w:rPr>
              <w:t>於每日正常工作時間以外之延長工作時間達一小時以上者，應給予哺（集）乳時間三十分鐘。</w:t>
            </w:r>
          </w:p>
          <w:p w:rsidR="00312CD3" w:rsidRPr="001B6EA5" w:rsidRDefault="00312CD3" w:rsidP="00F838A7">
            <w:pPr>
              <w:pStyle w:val="a9"/>
              <w:adjustRightInd w:val="0"/>
              <w:snapToGrid w:val="0"/>
              <w:spacing w:afterLines="0" w:after="0" w:line="240" w:lineRule="auto"/>
              <w:ind w:firstLineChars="200" w:firstLine="480"/>
              <w:rPr>
                <w:rFonts w:ascii="標楷體" w:eastAsia="標楷體" w:hAnsi="標楷體"/>
                <w:kern w:val="0"/>
                <w:sz w:val="24"/>
              </w:rPr>
            </w:pPr>
            <w:r w:rsidRPr="001B6EA5">
              <w:rPr>
                <w:rFonts w:ascii="標楷體" w:eastAsia="標楷體" w:hAnsi="標楷體"/>
                <w:sz w:val="24"/>
              </w:rPr>
              <w:t>前二項哺（集）乳時間，視為工作時間。</w:t>
            </w:r>
          </w:p>
        </w:tc>
        <w:tc>
          <w:tcPr>
            <w:tcW w:w="3164" w:type="dxa"/>
          </w:tcPr>
          <w:p w:rsidR="00312CD3" w:rsidRPr="001B6EA5" w:rsidRDefault="00312CD3" w:rsidP="00312CD3">
            <w:pPr>
              <w:pStyle w:val="HTML"/>
              <w:adjustRightInd w:val="0"/>
              <w:snapToGrid w:val="0"/>
              <w:ind w:left="17" w:hangingChars="7" w:hanging="17"/>
              <w:rPr>
                <w:rFonts w:ascii="標楷體" w:eastAsia="標楷體" w:hAnsi="標楷體"/>
              </w:rPr>
            </w:pPr>
            <w:r w:rsidRPr="001B6EA5">
              <w:rPr>
                <w:rFonts w:ascii="標楷體" w:eastAsia="標楷體" w:hAnsi="標楷體" w:hint="eastAsia"/>
              </w:rPr>
              <w:t>第二十三條　女性臨時人員其</w:t>
            </w:r>
            <w:r w:rsidRPr="001B6EA5">
              <w:rPr>
                <w:rFonts w:ascii="標楷體" w:eastAsia="標楷體" w:hAnsi="標楷體"/>
              </w:rPr>
              <w:t>子女未滿二歲，須</w:t>
            </w:r>
            <w:r w:rsidRPr="00DD2ABB">
              <w:rPr>
                <w:rFonts w:ascii="標楷體" w:eastAsia="標楷體" w:hAnsi="標楷體"/>
                <w:u w:val="single"/>
              </w:rPr>
              <w:t>受僱者</w:t>
            </w:r>
            <w:r w:rsidRPr="001B6EA5">
              <w:rPr>
                <w:rFonts w:ascii="標楷體" w:eastAsia="標楷體" w:hAnsi="標楷體"/>
              </w:rPr>
              <w:t>親自哺（集）乳者，除規定之休息時間外，雇主應每日另給哺（集）乳時間六十分鐘。</w:t>
            </w:r>
          </w:p>
          <w:p w:rsidR="00312CD3" w:rsidRPr="001B6EA5" w:rsidRDefault="00312CD3" w:rsidP="00F838A7">
            <w:pPr>
              <w:pStyle w:val="HTML"/>
              <w:adjustRightInd w:val="0"/>
              <w:snapToGrid w:val="0"/>
              <w:ind w:leftChars="9" w:left="22" w:firstLineChars="200" w:firstLine="480"/>
              <w:rPr>
                <w:rFonts w:ascii="標楷體" w:eastAsia="標楷體" w:hAnsi="標楷體"/>
              </w:rPr>
            </w:pPr>
            <w:r w:rsidRPr="001B6EA5">
              <w:rPr>
                <w:rFonts w:ascii="標楷體" w:eastAsia="標楷體" w:hAnsi="標楷體"/>
              </w:rPr>
              <w:t>受僱者於每日正常工作時間以外之延長工作時間達一小時以上者，雇主應給予哺（集）乳時間三十分鐘。</w:t>
            </w:r>
          </w:p>
          <w:p w:rsidR="00312CD3" w:rsidRPr="001B6EA5" w:rsidRDefault="00312CD3" w:rsidP="00F838A7">
            <w:pPr>
              <w:pStyle w:val="a9"/>
              <w:adjustRightInd w:val="0"/>
              <w:snapToGrid w:val="0"/>
              <w:spacing w:afterLines="0" w:after="0" w:line="240" w:lineRule="auto"/>
              <w:ind w:firstLineChars="200" w:firstLine="480"/>
              <w:rPr>
                <w:rFonts w:ascii="標楷體" w:eastAsia="標楷體" w:hAnsi="標楷體"/>
                <w:kern w:val="0"/>
                <w:sz w:val="24"/>
              </w:rPr>
            </w:pPr>
            <w:r w:rsidRPr="001B6EA5">
              <w:rPr>
                <w:rFonts w:ascii="標楷體" w:eastAsia="標楷體" w:hAnsi="標楷體"/>
                <w:sz w:val="24"/>
              </w:rPr>
              <w:t>前二項哺（集）乳時間，視為工作時間。</w:t>
            </w:r>
          </w:p>
        </w:tc>
        <w:tc>
          <w:tcPr>
            <w:tcW w:w="3082" w:type="dxa"/>
          </w:tcPr>
          <w:p w:rsidR="00312CD3" w:rsidRPr="00EC7079" w:rsidRDefault="00EC7079" w:rsidP="00EC7079">
            <w:pPr>
              <w:ind w:left="420" w:hangingChars="200" w:hanging="420"/>
              <w:jc w:val="both"/>
              <w:rPr>
                <w:rFonts w:ascii="標楷體" w:eastAsia="標楷體" w:hAnsi="標楷體"/>
                <w:spacing w:val="-22"/>
                <w:szCs w:val="24"/>
              </w:rPr>
            </w:pPr>
            <w:r w:rsidRPr="00EC7079">
              <w:rPr>
                <w:rFonts w:ascii="標楷體" w:eastAsia="標楷體" w:hAnsi="標楷體" w:hint="eastAsia"/>
                <w:spacing w:val="-15"/>
                <w:szCs w:val="24"/>
              </w:rPr>
              <w:t>一、</w:t>
            </w:r>
            <w:r w:rsidR="00312CD3" w:rsidRPr="00EC7079">
              <w:rPr>
                <w:rFonts w:ascii="標楷體" w:eastAsia="標楷體" w:hAnsi="標楷體" w:hint="eastAsia"/>
                <w:spacing w:val="-15"/>
                <w:szCs w:val="24"/>
              </w:rPr>
              <w:t>配合本規則名稱修正，將「臨</w:t>
            </w:r>
            <w:r w:rsidR="00312CD3" w:rsidRPr="00EC7079">
              <w:rPr>
                <w:rFonts w:ascii="標楷體" w:eastAsia="標楷體" w:hAnsi="標楷體" w:hint="eastAsia"/>
                <w:spacing w:val="-22"/>
                <w:szCs w:val="24"/>
              </w:rPr>
              <w:t>時」人員修正為</w:t>
            </w:r>
            <w:r w:rsidR="0055319F" w:rsidRPr="00EC7079">
              <w:rPr>
                <w:rFonts w:ascii="標楷體" w:eastAsia="標楷體" w:hAnsi="標楷體" w:hint="eastAsia"/>
                <w:spacing w:val="-22"/>
                <w:szCs w:val="24"/>
              </w:rPr>
              <w:t>「約用」人員</w:t>
            </w:r>
            <w:r w:rsidR="00312CD3" w:rsidRPr="00EC7079">
              <w:rPr>
                <w:rFonts w:ascii="標楷體" w:eastAsia="標楷體" w:hAnsi="標楷體" w:hint="eastAsia"/>
                <w:spacing w:val="-22"/>
                <w:szCs w:val="24"/>
              </w:rPr>
              <w:t>。</w:t>
            </w:r>
          </w:p>
          <w:p w:rsidR="00EC7079" w:rsidRPr="00EC7079" w:rsidRDefault="00EC7079" w:rsidP="00312CD3">
            <w:pPr>
              <w:jc w:val="both"/>
              <w:rPr>
                <w:rFonts w:ascii="標楷體" w:eastAsia="標楷體" w:hAnsi="標楷體"/>
                <w:szCs w:val="24"/>
              </w:rPr>
            </w:pPr>
            <w:r w:rsidRPr="00EC7079">
              <w:rPr>
                <w:rFonts w:ascii="標楷體" w:eastAsia="標楷體" w:hAnsi="標楷體" w:hint="eastAsia"/>
                <w:szCs w:val="24"/>
              </w:rPr>
              <w:t>二、</w:t>
            </w:r>
            <w:r w:rsidR="00DD2ABB">
              <w:rPr>
                <w:rFonts w:ascii="標楷體" w:eastAsia="標楷體" w:hAnsi="標楷體" w:hint="eastAsia"/>
                <w:szCs w:val="24"/>
              </w:rPr>
              <w:t>修改</w:t>
            </w:r>
            <w:r w:rsidRPr="00EC7079">
              <w:rPr>
                <w:rFonts w:ascii="標楷體" w:eastAsia="標楷體" w:hAnsi="標楷體" w:hint="eastAsia"/>
                <w:szCs w:val="24"/>
              </w:rPr>
              <w:t>部分文字。</w:t>
            </w:r>
          </w:p>
        </w:tc>
      </w:tr>
      <w:tr w:rsidR="00E2703F" w:rsidRPr="00085BE7" w:rsidTr="00BF3DC0">
        <w:trPr>
          <w:trHeight w:val="644"/>
        </w:trPr>
        <w:tc>
          <w:tcPr>
            <w:tcW w:w="3133" w:type="dxa"/>
          </w:tcPr>
          <w:p w:rsidR="00E2703F" w:rsidRPr="001B6EA5" w:rsidRDefault="00E2703F" w:rsidP="00E2703F">
            <w:pPr>
              <w:pStyle w:val="a9"/>
              <w:adjustRightIn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lastRenderedPageBreak/>
              <w:t>第二十四條　為應業務需要，經勞資會議同意後，得延長工作時間，其延長之工作時間，一日不得超過四小時，一個月延長工作總時數不得超過四十六小時。</w:t>
            </w:r>
          </w:p>
        </w:tc>
        <w:tc>
          <w:tcPr>
            <w:tcW w:w="3164" w:type="dxa"/>
          </w:tcPr>
          <w:p w:rsidR="00E2703F" w:rsidRPr="001B6EA5" w:rsidRDefault="00E2703F" w:rsidP="00E2703F">
            <w:pPr>
              <w:pStyle w:val="a9"/>
              <w:adjustRightIn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第二十四條　為應業務需要，經勞資會議同意後，得延長工作時間，其延長之工作時間，一日不得超過四小時，一個月延長工作總時數不得超過四十六小時。</w:t>
            </w:r>
          </w:p>
        </w:tc>
        <w:tc>
          <w:tcPr>
            <w:tcW w:w="3082" w:type="dxa"/>
          </w:tcPr>
          <w:p w:rsidR="00E2703F" w:rsidRDefault="003B4141" w:rsidP="00E2703F">
            <w:pPr>
              <w:jc w:val="both"/>
              <w:rPr>
                <w:rFonts w:ascii="標楷體" w:eastAsia="標楷體" w:hAnsi="標楷體"/>
                <w:spacing w:val="-15"/>
              </w:rPr>
            </w:pPr>
            <w:r>
              <w:rPr>
                <w:rFonts w:ascii="標楷體" w:eastAsia="標楷體" w:hAnsi="標楷體" w:hint="eastAsia"/>
                <w:spacing w:val="-15"/>
              </w:rPr>
              <w:t>本條</w:t>
            </w:r>
            <w:r w:rsidR="00E2703F">
              <w:rPr>
                <w:rFonts w:ascii="標楷體" w:eastAsia="標楷體" w:hAnsi="標楷體" w:hint="eastAsia"/>
                <w:spacing w:val="-15"/>
              </w:rPr>
              <w:t>未修正。</w:t>
            </w:r>
          </w:p>
        </w:tc>
      </w:tr>
      <w:tr w:rsidR="00312CD3" w:rsidRPr="00085BE7" w:rsidTr="00BF3DC0">
        <w:trPr>
          <w:trHeight w:val="644"/>
        </w:trPr>
        <w:tc>
          <w:tcPr>
            <w:tcW w:w="3133"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第二十五條　因天災、事變或突發事件，本府認為有繼續工作之必要時，得停止</w:t>
            </w:r>
            <w:r w:rsidRPr="00312CD3">
              <w:rPr>
                <w:rFonts w:ascii="標楷體" w:eastAsia="標楷體" w:hAnsi="標楷體" w:hint="eastAsia"/>
                <w:kern w:val="0"/>
                <w:sz w:val="24"/>
                <w:u w:val="single"/>
              </w:rPr>
              <w:t>約用</w:t>
            </w:r>
            <w:r w:rsidRPr="001B6EA5">
              <w:rPr>
                <w:rFonts w:ascii="標楷體" w:eastAsia="標楷體" w:hAnsi="標楷體" w:hint="eastAsia"/>
                <w:kern w:val="0"/>
                <w:sz w:val="24"/>
              </w:rPr>
              <w:t>人員之假期。但停止假期之工時工資加倍發給，並應於事後補假休息。</w:t>
            </w:r>
          </w:p>
          <w:p w:rsidR="00312CD3" w:rsidRPr="001B6EA5" w:rsidRDefault="00312CD3" w:rsidP="00F838A7">
            <w:pPr>
              <w:pStyle w:val="a9"/>
              <w:adjustRightInd w:val="0"/>
              <w:snapToGrid w:val="0"/>
              <w:spacing w:afterLines="0" w:after="0" w:line="240" w:lineRule="auto"/>
              <w:ind w:firstLineChars="200" w:firstLine="480"/>
              <w:rPr>
                <w:rFonts w:ascii="標楷體" w:eastAsia="標楷體" w:hAnsi="標楷體"/>
                <w:kern w:val="0"/>
                <w:sz w:val="24"/>
              </w:rPr>
            </w:pPr>
            <w:r w:rsidRPr="001B6EA5">
              <w:rPr>
                <w:rFonts w:ascii="標楷體" w:eastAsia="標楷體" w:hAnsi="標楷體" w:hint="eastAsia"/>
                <w:kern w:val="0"/>
                <w:sz w:val="24"/>
              </w:rPr>
              <w:t>前項停止勞工假期，應於事後二十四小時內，詳述理由，報本府勞工處核備。</w:t>
            </w:r>
          </w:p>
        </w:tc>
        <w:tc>
          <w:tcPr>
            <w:tcW w:w="3164"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第二十五條　因天災、事變或突發事件，本府認為有繼續工作之必要時，得停止臨時人員之假期。但停止假期之工時工資加倍發給，並應於事後補假休息。</w:t>
            </w:r>
          </w:p>
          <w:p w:rsidR="00312CD3" w:rsidRPr="001B6EA5" w:rsidRDefault="00312CD3" w:rsidP="00F838A7">
            <w:pPr>
              <w:pStyle w:val="a9"/>
              <w:adjustRightInd w:val="0"/>
              <w:snapToGrid w:val="0"/>
              <w:spacing w:afterLines="0" w:after="0" w:line="240" w:lineRule="auto"/>
              <w:ind w:firstLineChars="200" w:firstLine="480"/>
              <w:rPr>
                <w:rFonts w:ascii="標楷體" w:eastAsia="標楷體" w:hAnsi="標楷體"/>
                <w:kern w:val="0"/>
                <w:sz w:val="24"/>
              </w:rPr>
            </w:pPr>
            <w:r w:rsidRPr="001B6EA5">
              <w:rPr>
                <w:rFonts w:ascii="標楷體" w:eastAsia="標楷體" w:hAnsi="標楷體" w:hint="eastAsia"/>
                <w:kern w:val="0"/>
                <w:sz w:val="24"/>
              </w:rPr>
              <w:t>前項停止勞工假期，應於事後二十四小時內，詳述理由，報本府勞工處核備。</w:t>
            </w:r>
          </w:p>
        </w:tc>
        <w:tc>
          <w:tcPr>
            <w:tcW w:w="3082" w:type="dxa"/>
          </w:tcPr>
          <w:p w:rsidR="00312CD3" w:rsidRPr="00312CD3" w:rsidRDefault="00312CD3" w:rsidP="00312CD3">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312CD3" w:rsidRPr="00085BE7" w:rsidTr="00BF3DC0">
        <w:trPr>
          <w:trHeight w:val="644"/>
        </w:trPr>
        <w:tc>
          <w:tcPr>
            <w:tcW w:w="3133"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第二十六條  正常工作日延長工作暨休假日工作時間，得經事後</w:t>
            </w:r>
            <w:r w:rsidRPr="00312CD3">
              <w:rPr>
                <w:rFonts w:ascii="標楷體" w:eastAsia="標楷體" w:hAnsi="標楷體" w:hint="eastAsia"/>
                <w:kern w:val="0"/>
                <w:sz w:val="24"/>
                <w:u w:val="single"/>
              </w:rPr>
              <w:t>約用</w:t>
            </w:r>
            <w:r w:rsidRPr="001B6EA5">
              <w:rPr>
                <w:rFonts w:ascii="標楷體" w:eastAsia="標楷體" w:hAnsi="標楷體" w:hint="eastAsia"/>
                <w:kern w:val="0"/>
                <w:sz w:val="24"/>
              </w:rPr>
              <w:t>人員同意採取補休方式，並於六個月內申請補休。</w:t>
            </w:r>
          </w:p>
        </w:tc>
        <w:tc>
          <w:tcPr>
            <w:tcW w:w="3164" w:type="dxa"/>
          </w:tcPr>
          <w:p w:rsidR="00312CD3" w:rsidRPr="001B6EA5" w:rsidRDefault="00312CD3" w:rsidP="00312CD3">
            <w:pPr>
              <w:pStyle w:val="a9"/>
              <w:adjustRightInd w:val="0"/>
              <w:snapToGrid w:val="0"/>
              <w:spacing w:afterLines="0" w:after="0" w:line="240" w:lineRule="auto"/>
              <w:rPr>
                <w:rFonts w:ascii="標楷體" w:eastAsia="標楷體" w:hAnsi="標楷體"/>
                <w:kern w:val="0"/>
                <w:sz w:val="24"/>
              </w:rPr>
            </w:pPr>
            <w:r w:rsidRPr="001B6EA5">
              <w:rPr>
                <w:rFonts w:ascii="標楷體" w:eastAsia="標楷體" w:hAnsi="標楷體" w:hint="eastAsia"/>
                <w:kern w:val="0"/>
                <w:sz w:val="24"/>
              </w:rPr>
              <w:t>第二十六條  正常工作日延長工作暨休假日工作時間，得經事後臨時人員同意採取補休方式，並於六個月內申請補休。</w:t>
            </w:r>
          </w:p>
        </w:tc>
        <w:tc>
          <w:tcPr>
            <w:tcW w:w="3082" w:type="dxa"/>
          </w:tcPr>
          <w:p w:rsidR="00312CD3" w:rsidRPr="00312CD3" w:rsidRDefault="00312CD3" w:rsidP="00312CD3">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312CD3" w:rsidRPr="00CD5F3A" w:rsidTr="00BF3DC0">
        <w:trPr>
          <w:trHeight w:val="644"/>
        </w:trPr>
        <w:tc>
          <w:tcPr>
            <w:tcW w:w="3133" w:type="dxa"/>
          </w:tcPr>
          <w:p w:rsidR="00312CD3" w:rsidRPr="00CD5F3A" w:rsidRDefault="00312CD3" w:rsidP="00312CD3">
            <w:pPr>
              <w:pStyle w:val="a9"/>
              <w:adjustRightInd w:val="0"/>
              <w:snapToGrid w:val="0"/>
              <w:spacing w:afterLines="0" w:after="0" w:line="240" w:lineRule="auto"/>
              <w:rPr>
                <w:rFonts w:ascii="標楷體" w:eastAsia="標楷體" w:hAnsi="標楷體"/>
                <w:kern w:val="0"/>
                <w:sz w:val="24"/>
              </w:rPr>
            </w:pPr>
            <w:r w:rsidRPr="00CD5F3A">
              <w:rPr>
                <w:rFonts w:ascii="標楷體" w:eastAsia="標楷體" w:hAnsi="標楷體" w:hint="eastAsia"/>
                <w:kern w:val="0"/>
                <w:sz w:val="24"/>
              </w:rPr>
              <w:t xml:space="preserve">第二十七條  </w:t>
            </w:r>
            <w:r w:rsidRPr="00CD5F3A">
              <w:rPr>
                <w:rFonts w:ascii="標楷體" w:eastAsia="標楷體" w:hAnsi="標楷體" w:hint="eastAsia"/>
                <w:kern w:val="0"/>
                <w:sz w:val="24"/>
                <w:u w:val="single"/>
              </w:rPr>
              <w:t>約用</w:t>
            </w:r>
            <w:r w:rsidRPr="00CD5F3A">
              <w:rPr>
                <w:rFonts w:ascii="標楷體" w:eastAsia="標楷體" w:hAnsi="標楷體" w:hint="eastAsia"/>
                <w:sz w:val="24"/>
              </w:rPr>
              <w:t>人員每七日應有二日之休息，其中一日為例假，一日為休息日。</w:t>
            </w:r>
          </w:p>
        </w:tc>
        <w:tc>
          <w:tcPr>
            <w:tcW w:w="3164" w:type="dxa"/>
          </w:tcPr>
          <w:p w:rsidR="00312CD3" w:rsidRPr="00CD5F3A" w:rsidRDefault="00312CD3" w:rsidP="00312CD3">
            <w:pPr>
              <w:pStyle w:val="a9"/>
              <w:adjustRightInd w:val="0"/>
              <w:snapToGrid w:val="0"/>
              <w:spacing w:afterLines="0" w:after="0" w:line="240" w:lineRule="auto"/>
              <w:rPr>
                <w:rFonts w:ascii="標楷體" w:eastAsia="標楷體" w:hAnsi="標楷體"/>
                <w:kern w:val="0"/>
                <w:sz w:val="24"/>
              </w:rPr>
            </w:pPr>
            <w:r w:rsidRPr="00CD5F3A">
              <w:rPr>
                <w:rFonts w:ascii="標楷體" w:eastAsia="標楷體" w:hAnsi="標楷體" w:hint="eastAsia"/>
                <w:kern w:val="0"/>
                <w:sz w:val="24"/>
              </w:rPr>
              <w:t xml:space="preserve">第二十七條  </w:t>
            </w:r>
            <w:r w:rsidRPr="00CD5F3A">
              <w:rPr>
                <w:rFonts w:ascii="標楷體" w:eastAsia="標楷體" w:hAnsi="標楷體" w:hint="eastAsia"/>
                <w:sz w:val="24"/>
              </w:rPr>
              <w:t>臨時人員每七日應有二日之休息，其中一日為例假，一日為休息日。</w:t>
            </w:r>
          </w:p>
        </w:tc>
        <w:tc>
          <w:tcPr>
            <w:tcW w:w="3082" w:type="dxa"/>
          </w:tcPr>
          <w:p w:rsidR="00312CD3" w:rsidRPr="00312CD3" w:rsidRDefault="00312CD3" w:rsidP="00312CD3">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312CD3" w:rsidRPr="00085BE7" w:rsidTr="00BF3DC0">
        <w:trPr>
          <w:trHeight w:val="644"/>
        </w:trPr>
        <w:tc>
          <w:tcPr>
            <w:tcW w:w="3133" w:type="dxa"/>
          </w:tcPr>
          <w:p w:rsidR="00312CD3" w:rsidRPr="00CD5F3A" w:rsidRDefault="00312CD3" w:rsidP="00312CD3">
            <w:pPr>
              <w:pStyle w:val="HTML"/>
              <w:tabs>
                <w:tab w:val="clear" w:pos="1832"/>
              </w:tabs>
              <w:adjustRightInd w:val="0"/>
              <w:snapToGrid w:val="0"/>
              <w:ind w:leftChars="10" w:left="24" w:firstLineChars="6" w:firstLine="14"/>
              <w:jc w:val="both"/>
              <w:rPr>
                <w:rFonts w:ascii="標楷體" w:eastAsia="標楷體" w:hAnsi="標楷體"/>
              </w:rPr>
            </w:pPr>
            <w:r w:rsidRPr="00CD5F3A">
              <w:rPr>
                <w:rFonts w:ascii="標楷體" w:eastAsia="標楷體" w:hAnsi="標楷體" w:hint="eastAsia"/>
              </w:rPr>
              <w:t xml:space="preserve">第二十八條  </w:t>
            </w:r>
            <w:r w:rsidRPr="00CD5F3A">
              <w:rPr>
                <w:rFonts w:ascii="標楷體" w:eastAsia="標楷體" w:hAnsi="標楷體" w:hint="eastAsia"/>
                <w:u w:val="single"/>
              </w:rPr>
              <w:t>約用</w:t>
            </w:r>
            <w:r w:rsidRPr="00CD5F3A">
              <w:rPr>
                <w:rFonts w:eastAsia="標楷體" w:hint="eastAsia"/>
              </w:rPr>
              <w:t>人員於內政部所定應放假之紀念日、節日、勞動節及其他中央主管機關指定應放假日，均應休假，工資照給。</w:t>
            </w:r>
          </w:p>
          <w:p w:rsidR="00312CD3" w:rsidRPr="00CD5F3A" w:rsidRDefault="00312CD3" w:rsidP="00F838A7">
            <w:pPr>
              <w:pStyle w:val="a9"/>
              <w:adjustRightInd w:val="0"/>
              <w:snapToGrid w:val="0"/>
              <w:spacing w:afterLines="0" w:after="0" w:line="240" w:lineRule="auto"/>
              <w:ind w:firstLineChars="207" w:firstLine="497"/>
              <w:jc w:val="left"/>
              <w:rPr>
                <w:rFonts w:ascii="標楷體" w:eastAsia="標楷體" w:hAnsi="標楷體"/>
                <w:kern w:val="0"/>
                <w:sz w:val="24"/>
              </w:rPr>
            </w:pPr>
            <w:r w:rsidRPr="00CD5F3A">
              <w:rPr>
                <w:rFonts w:ascii="標楷體" w:eastAsia="標楷體" w:hAnsi="標楷體" w:hint="eastAsia"/>
                <w:sz w:val="24"/>
              </w:rPr>
              <w:t>為配合本府業務特性及作息，得依本府辦公時間與</w:t>
            </w:r>
            <w:r w:rsidRPr="00CD6F0F">
              <w:rPr>
                <w:rFonts w:ascii="標楷體" w:eastAsia="標楷體" w:hAnsi="標楷體" w:hint="eastAsia"/>
                <w:sz w:val="24"/>
                <w:u w:val="single"/>
              </w:rPr>
              <w:t>約用</w:t>
            </w:r>
            <w:r w:rsidRPr="00CD5F3A">
              <w:rPr>
                <w:rFonts w:ascii="標楷體" w:eastAsia="標楷體" w:hAnsi="標楷體" w:hint="eastAsia"/>
                <w:sz w:val="24"/>
              </w:rPr>
              <w:t>人員協商調移前項規定之休假日。</w:t>
            </w:r>
          </w:p>
        </w:tc>
        <w:tc>
          <w:tcPr>
            <w:tcW w:w="3164" w:type="dxa"/>
          </w:tcPr>
          <w:p w:rsidR="00312CD3" w:rsidRPr="00CD5F3A" w:rsidRDefault="00312CD3" w:rsidP="00312CD3">
            <w:pPr>
              <w:pStyle w:val="HTML"/>
              <w:tabs>
                <w:tab w:val="clear" w:pos="1832"/>
              </w:tabs>
              <w:adjustRightInd w:val="0"/>
              <w:snapToGrid w:val="0"/>
              <w:ind w:leftChars="10" w:left="24" w:firstLineChars="6" w:firstLine="14"/>
              <w:jc w:val="both"/>
              <w:rPr>
                <w:rFonts w:ascii="標楷體" w:eastAsia="標楷體" w:hAnsi="標楷體"/>
              </w:rPr>
            </w:pPr>
            <w:r w:rsidRPr="00CD5F3A">
              <w:rPr>
                <w:rFonts w:ascii="標楷體" w:eastAsia="標楷體" w:hAnsi="標楷體" w:hint="eastAsia"/>
              </w:rPr>
              <w:t xml:space="preserve">第二十八條  </w:t>
            </w:r>
            <w:r w:rsidRPr="00CD5F3A">
              <w:rPr>
                <w:rFonts w:eastAsia="標楷體" w:hint="eastAsia"/>
              </w:rPr>
              <w:t>臨時人員於內政部所定應放假之紀念日、節日、勞動節及其他中央主管機關指定應放假日，均應休假，工資照給。</w:t>
            </w:r>
          </w:p>
          <w:p w:rsidR="00312CD3" w:rsidRPr="00CD5F3A" w:rsidRDefault="00312CD3" w:rsidP="00F838A7">
            <w:pPr>
              <w:pStyle w:val="a9"/>
              <w:adjustRightInd w:val="0"/>
              <w:snapToGrid w:val="0"/>
              <w:spacing w:afterLines="0" w:after="0" w:line="240" w:lineRule="auto"/>
              <w:ind w:firstLineChars="207" w:firstLine="497"/>
              <w:jc w:val="left"/>
              <w:rPr>
                <w:rFonts w:ascii="標楷體" w:eastAsia="標楷體" w:hAnsi="標楷體"/>
                <w:kern w:val="0"/>
                <w:sz w:val="24"/>
              </w:rPr>
            </w:pPr>
            <w:r w:rsidRPr="00CD5F3A">
              <w:rPr>
                <w:rFonts w:ascii="標楷體" w:eastAsia="標楷體" w:hAnsi="標楷體" w:hint="eastAsia"/>
                <w:sz w:val="24"/>
              </w:rPr>
              <w:t>為配合本府業務特性及作息，得依本府辦公時間與臨時人員協商調移前項規定之休假日。</w:t>
            </w:r>
          </w:p>
        </w:tc>
        <w:tc>
          <w:tcPr>
            <w:tcW w:w="3082" w:type="dxa"/>
          </w:tcPr>
          <w:p w:rsidR="00312CD3" w:rsidRPr="00312CD3" w:rsidRDefault="00312CD3" w:rsidP="00312CD3">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tc>
      </w:tr>
      <w:tr w:rsidR="00312CD3" w:rsidRPr="00085BE7" w:rsidTr="00BF3DC0">
        <w:trPr>
          <w:trHeight w:val="644"/>
        </w:trPr>
        <w:tc>
          <w:tcPr>
            <w:tcW w:w="3133" w:type="dxa"/>
          </w:tcPr>
          <w:p w:rsidR="00312CD3" w:rsidRPr="00CD5F3A" w:rsidRDefault="00312CD3" w:rsidP="00312CD3">
            <w:pPr>
              <w:pStyle w:val="a9"/>
              <w:adjustRightInd w:val="0"/>
              <w:snapToGrid w:val="0"/>
              <w:spacing w:afterLines="0" w:after="0" w:line="240" w:lineRule="auto"/>
              <w:ind w:left="22" w:hangingChars="9" w:hanging="22"/>
              <w:rPr>
                <w:rFonts w:ascii="標楷體" w:eastAsia="標楷體" w:hAnsi="標楷體"/>
                <w:kern w:val="0"/>
                <w:sz w:val="24"/>
              </w:rPr>
            </w:pPr>
            <w:r w:rsidRPr="00CD5F3A">
              <w:rPr>
                <w:rFonts w:ascii="標楷體" w:eastAsia="標楷體" w:hAnsi="標楷體" w:hint="eastAsia"/>
                <w:kern w:val="0"/>
                <w:sz w:val="24"/>
              </w:rPr>
              <w:t xml:space="preserve">第二十九條  </w:t>
            </w:r>
            <w:r w:rsidRPr="00CD5F3A">
              <w:rPr>
                <w:rFonts w:ascii="標楷體" w:eastAsia="標楷體" w:hAnsi="標楷體" w:hint="eastAsia"/>
                <w:kern w:val="0"/>
                <w:sz w:val="24"/>
                <w:u w:val="single"/>
              </w:rPr>
              <w:t>約用</w:t>
            </w:r>
            <w:r w:rsidRPr="00CD5F3A">
              <w:rPr>
                <w:rFonts w:ascii="標楷體" w:eastAsia="標楷體" w:hAnsi="標楷體" w:hint="eastAsia"/>
                <w:kern w:val="0"/>
                <w:sz w:val="24"/>
              </w:rPr>
              <w:t>人員於本府繼續工作滿一定期間者，每年均依下列規定給予特別休假，工資照給：</w:t>
            </w:r>
          </w:p>
          <w:p w:rsidR="00312CD3" w:rsidRPr="00CD5F3A" w:rsidRDefault="00312CD3" w:rsidP="00312CD3">
            <w:pPr>
              <w:pStyle w:val="HTML"/>
              <w:tabs>
                <w:tab w:val="clear" w:pos="916"/>
                <w:tab w:val="left" w:pos="447"/>
              </w:tabs>
              <w:adjustRightInd w:val="0"/>
              <w:snapToGrid w:val="0"/>
              <w:spacing w:after="72"/>
              <w:ind w:left="446" w:hangingChars="186" w:hanging="446"/>
              <w:jc w:val="both"/>
              <w:rPr>
                <w:rFonts w:ascii="標楷體" w:eastAsia="標楷體" w:hAnsi="標楷體"/>
              </w:rPr>
            </w:pPr>
            <w:r w:rsidRPr="00CD5F3A">
              <w:rPr>
                <w:rFonts w:ascii="標楷體" w:eastAsia="標楷體" w:hAnsi="標楷體"/>
              </w:rPr>
              <w:t>一、六個月以上一年未滿者三日。</w:t>
            </w:r>
          </w:p>
          <w:p w:rsidR="00312CD3" w:rsidRPr="00CD5F3A" w:rsidRDefault="00312CD3" w:rsidP="005B41B6">
            <w:pPr>
              <w:pStyle w:val="HTML"/>
              <w:tabs>
                <w:tab w:val="clear" w:pos="1832"/>
                <w:tab w:val="left" w:pos="1723"/>
              </w:tabs>
              <w:adjustRightInd w:val="0"/>
              <w:snapToGrid w:val="0"/>
              <w:spacing w:after="72"/>
              <w:ind w:left="452" w:hanging="430"/>
              <w:jc w:val="both"/>
              <w:rPr>
                <w:rFonts w:ascii="標楷體" w:eastAsia="標楷體" w:hAnsi="標楷體"/>
              </w:rPr>
            </w:pPr>
            <w:r w:rsidRPr="00CD5F3A">
              <w:rPr>
                <w:rFonts w:ascii="標楷體" w:eastAsia="標楷體" w:hAnsi="標楷體"/>
              </w:rPr>
              <w:t>二、一年以上二年未滿者七日。</w:t>
            </w:r>
          </w:p>
          <w:p w:rsidR="00312CD3" w:rsidRPr="00CD5F3A" w:rsidRDefault="00312CD3" w:rsidP="00312CD3">
            <w:pPr>
              <w:pStyle w:val="HTML"/>
              <w:tabs>
                <w:tab w:val="clear" w:pos="1832"/>
                <w:tab w:val="left" w:pos="730"/>
              </w:tabs>
              <w:adjustRightInd w:val="0"/>
              <w:snapToGrid w:val="0"/>
              <w:spacing w:after="72"/>
              <w:ind w:left="447" w:hanging="425"/>
              <w:jc w:val="both"/>
              <w:rPr>
                <w:rFonts w:ascii="標楷體" w:eastAsia="標楷體" w:hAnsi="標楷體"/>
              </w:rPr>
            </w:pPr>
            <w:r w:rsidRPr="00CD5F3A">
              <w:rPr>
                <w:rFonts w:ascii="標楷體" w:eastAsia="標楷體" w:hAnsi="標楷體"/>
              </w:rPr>
              <w:t>三、二年以上三年未滿者十日。</w:t>
            </w:r>
          </w:p>
          <w:p w:rsidR="00312CD3" w:rsidRPr="00CD5F3A" w:rsidRDefault="00312CD3" w:rsidP="00312CD3">
            <w:pPr>
              <w:pStyle w:val="HTML"/>
              <w:tabs>
                <w:tab w:val="clear" w:pos="1832"/>
              </w:tabs>
              <w:adjustRightInd w:val="0"/>
              <w:snapToGrid w:val="0"/>
              <w:spacing w:after="72"/>
              <w:ind w:left="447" w:hanging="481"/>
              <w:jc w:val="both"/>
              <w:rPr>
                <w:rFonts w:ascii="標楷體" w:eastAsia="標楷體" w:hAnsi="標楷體"/>
              </w:rPr>
            </w:pPr>
            <w:r w:rsidRPr="00CD5F3A">
              <w:rPr>
                <w:rFonts w:ascii="標楷體" w:eastAsia="標楷體" w:hAnsi="標楷體"/>
              </w:rPr>
              <w:t>四、三年以上五年未滿者每年十四日。</w:t>
            </w:r>
          </w:p>
          <w:p w:rsidR="00312CD3" w:rsidRPr="00CD5F3A" w:rsidRDefault="00312CD3" w:rsidP="00312CD3">
            <w:pPr>
              <w:pStyle w:val="HTML"/>
              <w:tabs>
                <w:tab w:val="clear" w:pos="1832"/>
                <w:tab w:val="left" w:pos="1297"/>
              </w:tabs>
              <w:adjustRightInd w:val="0"/>
              <w:snapToGrid w:val="0"/>
              <w:spacing w:after="72"/>
              <w:ind w:left="447" w:hanging="425"/>
              <w:jc w:val="both"/>
              <w:rPr>
                <w:rFonts w:ascii="標楷體" w:eastAsia="標楷體" w:hAnsi="標楷體"/>
              </w:rPr>
            </w:pPr>
            <w:r w:rsidRPr="00CD5F3A">
              <w:rPr>
                <w:rFonts w:ascii="標楷體" w:eastAsia="標楷體" w:hAnsi="標楷體"/>
              </w:rPr>
              <w:lastRenderedPageBreak/>
              <w:t>五、五年以上十年未滿者每年十五日。</w:t>
            </w:r>
          </w:p>
          <w:p w:rsidR="00312CD3" w:rsidRPr="00CD5F3A" w:rsidRDefault="00312CD3" w:rsidP="00312CD3">
            <w:pPr>
              <w:pStyle w:val="HTML"/>
              <w:tabs>
                <w:tab w:val="clear" w:pos="1832"/>
                <w:tab w:val="left" w:pos="1297"/>
              </w:tabs>
              <w:adjustRightInd w:val="0"/>
              <w:snapToGrid w:val="0"/>
              <w:spacing w:after="72"/>
              <w:ind w:left="447" w:hanging="447"/>
              <w:jc w:val="both"/>
              <w:rPr>
                <w:rFonts w:ascii="標楷體" w:eastAsia="標楷體" w:hAnsi="標楷體"/>
              </w:rPr>
            </w:pPr>
            <w:r w:rsidRPr="00CD5F3A">
              <w:rPr>
                <w:rFonts w:ascii="標楷體" w:eastAsia="標楷體" w:hAnsi="標楷體"/>
              </w:rPr>
              <w:t>六、十年以上者，每一年加給一日，加至三十日為止。</w:t>
            </w:r>
          </w:p>
          <w:p w:rsidR="00312CD3" w:rsidRPr="00CD5F3A" w:rsidRDefault="00312CD3" w:rsidP="00312CD3">
            <w:pPr>
              <w:pStyle w:val="HTML"/>
              <w:adjustRightInd w:val="0"/>
              <w:snapToGrid w:val="0"/>
              <w:spacing w:after="72"/>
              <w:ind w:firstLineChars="186" w:firstLine="446"/>
              <w:jc w:val="both"/>
              <w:rPr>
                <w:rFonts w:ascii="標楷體" w:eastAsia="標楷體" w:hAnsi="標楷體"/>
              </w:rPr>
            </w:pPr>
            <w:r w:rsidRPr="00CD5F3A">
              <w:rPr>
                <w:rFonts w:ascii="標楷體" w:eastAsia="標楷體" w:hAnsi="標楷體" w:hint="eastAsia"/>
              </w:rPr>
              <w:t>前項</w:t>
            </w:r>
            <w:r w:rsidRPr="00CD5F3A">
              <w:rPr>
                <w:rFonts w:ascii="標楷體" w:eastAsia="標楷體" w:hAnsi="標楷體" w:hint="eastAsia"/>
                <w:u w:val="single"/>
              </w:rPr>
              <w:t>約用</w:t>
            </w:r>
            <w:r w:rsidRPr="00CD5F3A">
              <w:rPr>
                <w:rFonts w:ascii="標楷體" w:eastAsia="標楷體" w:hAnsi="標楷體" w:hint="eastAsia"/>
              </w:rPr>
              <w:t>人員之工作年資自受僱當日起算；</w:t>
            </w:r>
            <w:r w:rsidRPr="00CD5F3A">
              <w:rPr>
                <w:rFonts w:ascii="標楷體" w:eastAsia="標楷體" w:hAnsi="標楷體" w:hint="eastAsia"/>
                <w:u w:val="single"/>
              </w:rPr>
              <w:t>約用</w:t>
            </w:r>
            <w:r w:rsidRPr="00CD5F3A">
              <w:rPr>
                <w:rFonts w:ascii="標楷體" w:eastAsia="標楷體" w:hAnsi="標楷體" w:hint="eastAsia"/>
              </w:rPr>
              <w:t>人員得於勞雇雙方協商之每年一月一日至十二月三十一日之期間內，行使特別休假權利。</w:t>
            </w:r>
          </w:p>
          <w:p w:rsidR="00312CD3" w:rsidRPr="00CD5F3A" w:rsidRDefault="00312CD3" w:rsidP="00312CD3">
            <w:pPr>
              <w:adjustRightInd w:val="0"/>
              <w:snapToGrid w:val="0"/>
              <w:ind w:firstLine="447"/>
              <w:jc w:val="both"/>
              <w:rPr>
                <w:rFonts w:ascii="標楷體" w:eastAsia="標楷體" w:hAnsi="標楷體"/>
                <w:kern w:val="0"/>
                <w:szCs w:val="24"/>
              </w:rPr>
            </w:pPr>
            <w:r w:rsidRPr="00CD5F3A">
              <w:rPr>
                <w:rFonts w:ascii="標楷體" w:eastAsia="標楷體" w:hAnsi="標楷體" w:hint="eastAsia"/>
                <w:kern w:val="0"/>
                <w:szCs w:val="24"/>
              </w:rPr>
              <w:t>第一項之特別休假期日，由</w:t>
            </w:r>
            <w:r w:rsidRPr="00CD5F3A">
              <w:rPr>
                <w:rFonts w:ascii="標楷體" w:eastAsia="標楷體" w:hAnsi="標楷體" w:hint="eastAsia"/>
                <w:kern w:val="0"/>
                <w:szCs w:val="24"/>
                <w:u w:val="single"/>
              </w:rPr>
              <w:t>約用</w:t>
            </w:r>
            <w:r w:rsidRPr="00CD5F3A">
              <w:rPr>
                <w:rFonts w:ascii="標楷體" w:eastAsia="標楷體" w:hAnsi="標楷體" w:hint="eastAsia"/>
                <w:kern w:val="0"/>
                <w:szCs w:val="24"/>
              </w:rPr>
              <w:t>人員排定之。但為配合本府業務特性及作息，本府得與</w:t>
            </w:r>
            <w:r w:rsidRPr="00CD5F3A">
              <w:rPr>
                <w:rFonts w:ascii="標楷體" w:eastAsia="標楷體" w:hAnsi="標楷體" w:hint="eastAsia"/>
                <w:kern w:val="0"/>
                <w:szCs w:val="24"/>
                <w:u w:val="single"/>
              </w:rPr>
              <w:t>約用</w:t>
            </w:r>
            <w:r w:rsidRPr="00CD5F3A">
              <w:rPr>
                <w:rFonts w:ascii="標楷體" w:eastAsia="標楷體" w:hAnsi="標楷體" w:hint="eastAsia"/>
                <w:kern w:val="0"/>
                <w:szCs w:val="24"/>
              </w:rPr>
              <w:t>人員協商調整。</w:t>
            </w:r>
          </w:p>
          <w:p w:rsidR="00312CD3" w:rsidRPr="00CD5F3A" w:rsidRDefault="00312CD3" w:rsidP="00207208">
            <w:pPr>
              <w:adjustRightInd w:val="0"/>
              <w:snapToGrid w:val="0"/>
              <w:ind w:leftChars="9" w:left="22" w:firstLineChars="180" w:firstLine="432"/>
              <w:jc w:val="both"/>
              <w:rPr>
                <w:rFonts w:ascii="標楷體" w:eastAsia="標楷體" w:hAnsi="標楷體"/>
                <w:kern w:val="0"/>
                <w:szCs w:val="24"/>
              </w:rPr>
            </w:pPr>
            <w:r w:rsidRPr="00CD5F3A">
              <w:rPr>
                <w:rFonts w:ascii="標楷體" w:eastAsia="標楷體" w:hAnsi="標楷體" w:hint="eastAsia"/>
                <w:kern w:val="0"/>
                <w:szCs w:val="24"/>
                <w:u w:val="single"/>
              </w:rPr>
              <w:t>約用</w:t>
            </w:r>
            <w:r w:rsidRPr="00CD5F3A">
              <w:rPr>
                <w:rFonts w:ascii="標楷體" w:eastAsia="標楷體" w:hAnsi="標楷體" w:hint="eastAsia"/>
                <w:kern w:val="0"/>
                <w:szCs w:val="24"/>
              </w:rPr>
              <w:t>人員符合第一項所定之特別休假條件時，</w:t>
            </w:r>
            <w:r w:rsidRPr="00CD5F3A">
              <w:rPr>
                <w:rFonts w:ascii="標楷體" w:eastAsia="標楷體" w:hAnsi="標楷體" w:hint="eastAsia"/>
                <w:kern w:val="0"/>
                <w:szCs w:val="24"/>
                <w:u w:val="single"/>
              </w:rPr>
              <w:t>約用</w:t>
            </w:r>
            <w:r w:rsidRPr="00CD5F3A">
              <w:rPr>
                <w:rFonts w:ascii="標楷體" w:eastAsia="標楷體" w:hAnsi="標楷體" w:hint="eastAsia"/>
                <w:kern w:val="0"/>
                <w:szCs w:val="24"/>
              </w:rPr>
              <w:t>人員可至差勤系統查詢可休日數及未休日數，並排定特別休假。</w:t>
            </w:r>
          </w:p>
          <w:p w:rsidR="00312CD3" w:rsidRPr="00CD5F3A" w:rsidRDefault="00312CD3" w:rsidP="00207208">
            <w:pPr>
              <w:adjustRightInd w:val="0"/>
              <w:snapToGrid w:val="0"/>
              <w:ind w:firstLineChars="227" w:firstLine="545"/>
              <w:jc w:val="both"/>
              <w:rPr>
                <w:rFonts w:ascii="標楷體" w:eastAsia="標楷體" w:hAnsi="標楷體"/>
                <w:kern w:val="0"/>
                <w:szCs w:val="24"/>
              </w:rPr>
            </w:pPr>
            <w:r w:rsidRPr="00CD5F3A">
              <w:rPr>
                <w:rFonts w:ascii="標楷體" w:eastAsia="標楷體" w:hAnsi="標楷體" w:hint="eastAsia"/>
                <w:kern w:val="0"/>
                <w:szCs w:val="24"/>
                <w:u w:val="single"/>
              </w:rPr>
              <w:t>約用</w:t>
            </w:r>
            <w:r w:rsidRPr="00CD5F3A">
              <w:rPr>
                <w:rFonts w:ascii="標楷體" w:eastAsia="標楷體" w:hAnsi="標楷體" w:hint="eastAsia"/>
                <w:kern w:val="0"/>
                <w:szCs w:val="24"/>
              </w:rPr>
              <w:t>人員之特別休假，於年度終結未休之日數，經</w:t>
            </w:r>
            <w:r w:rsidR="00BA6A0C">
              <w:rPr>
                <w:rFonts w:ascii="標楷體" w:eastAsia="標楷體" w:hAnsi="標楷體" w:hint="eastAsia"/>
                <w:kern w:val="0"/>
                <w:szCs w:val="24"/>
              </w:rPr>
              <w:t>本府</w:t>
            </w:r>
            <w:r w:rsidRPr="00CD5F3A">
              <w:rPr>
                <w:rFonts w:ascii="標楷體" w:eastAsia="標楷體" w:hAnsi="標楷體" w:hint="eastAsia"/>
                <w:kern w:val="0"/>
                <w:szCs w:val="24"/>
              </w:rPr>
              <w:t>與</w:t>
            </w:r>
            <w:r w:rsidRPr="00CD5F3A">
              <w:rPr>
                <w:rFonts w:ascii="標楷體" w:eastAsia="標楷體" w:hAnsi="標楷體" w:hint="eastAsia"/>
                <w:kern w:val="0"/>
                <w:szCs w:val="24"/>
                <w:u w:val="single"/>
              </w:rPr>
              <w:t>約用</w:t>
            </w:r>
            <w:r w:rsidRPr="00CD5F3A">
              <w:rPr>
                <w:rFonts w:ascii="標楷體" w:eastAsia="標楷體" w:hAnsi="標楷體" w:hint="eastAsia"/>
                <w:kern w:val="0"/>
                <w:szCs w:val="24"/>
              </w:rPr>
              <w:t>人員雙方協商同意，得遞延至次一年度實施。經遞延次一年度之特別休假，於次一年度終結或契約終止仍未休之日數，應發給工資。</w:t>
            </w:r>
          </w:p>
          <w:p w:rsidR="00312CD3" w:rsidRPr="00CD5F3A" w:rsidRDefault="00312CD3" w:rsidP="007F20DE">
            <w:pPr>
              <w:adjustRightInd w:val="0"/>
              <w:snapToGrid w:val="0"/>
              <w:ind w:firstLineChars="227" w:firstLine="545"/>
              <w:jc w:val="both"/>
              <w:rPr>
                <w:rFonts w:ascii="標楷體" w:eastAsia="標楷體" w:hAnsi="標楷體"/>
                <w:kern w:val="0"/>
                <w:szCs w:val="24"/>
              </w:rPr>
            </w:pPr>
            <w:r w:rsidRPr="00CD5F3A">
              <w:rPr>
                <w:rFonts w:ascii="標楷體" w:eastAsia="標楷體" w:hAnsi="標楷體" w:hint="eastAsia"/>
                <w:kern w:val="0"/>
                <w:szCs w:val="24"/>
              </w:rPr>
              <w:t>前項工資之計算，按原特別休假終結時應發給工資之基準計發。</w:t>
            </w:r>
          </w:p>
          <w:p w:rsidR="00312CD3" w:rsidRPr="00CD5F3A" w:rsidRDefault="00312CD3" w:rsidP="007F20DE">
            <w:pPr>
              <w:pStyle w:val="a9"/>
              <w:adjustRightInd w:val="0"/>
              <w:snapToGrid w:val="0"/>
              <w:spacing w:afterLines="0" w:after="0" w:line="240" w:lineRule="auto"/>
              <w:ind w:firstLineChars="227" w:firstLine="545"/>
              <w:rPr>
                <w:rFonts w:ascii="標楷體" w:eastAsia="標楷體" w:hAnsi="標楷體" w:cs="標楷體"/>
                <w:kern w:val="0"/>
                <w:sz w:val="24"/>
              </w:rPr>
            </w:pPr>
            <w:r w:rsidRPr="00312CD3">
              <w:rPr>
                <w:rFonts w:ascii="標楷體" w:eastAsia="標楷體" w:hAnsi="標楷體" w:hint="eastAsia"/>
                <w:kern w:val="0"/>
                <w:sz w:val="24"/>
                <w:u w:val="single"/>
              </w:rPr>
              <w:t>約用</w:t>
            </w:r>
            <w:r w:rsidRPr="00CD5F3A">
              <w:rPr>
                <w:rFonts w:ascii="標楷體" w:eastAsia="標楷體" w:hAnsi="標楷體" w:hint="eastAsia"/>
                <w:kern w:val="0"/>
                <w:sz w:val="24"/>
              </w:rPr>
              <w:t xml:space="preserve">人員之特別休假依前項規定遞延至次一年度實施者，其遞延之日數，於次一年度請休特別休假時，優先扣除。            </w:t>
            </w:r>
          </w:p>
        </w:tc>
        <w:tc>
          <w:tcPr>
            <w:tcW w:w="3164" w:type="dxa"/>
          </w:tcPr>
          <w:p w:rsidR="00312CD3" w:rsidRPr="00CD5F3A" w:rsidRDefault="00312CD3" w:rsidP="00312CD3">
            <w:pPr>
              <w:pStyle w:val="a9"/>
              <w:adjustRightInd w:val="0"/>
              <w:snapToGrid w:val="0"/>
              <w:spacing w:afterLines="0" w:after="0" w:line="240" w:lineRule="auto"/>
              <w:ind w:left="22" w:hangingChars="9" w:hanging="22"/>
              <w:rPr>
                <w:rFonts w:ascii="標楷體" w:eastAsia="標楷體" w:hAnsi="標楷體"/>
                <w:kern w:val="0"/>
                <w:sz w:val="24"/>
              </w:rPr>
            </w:pPr>
            <w:r w:rsidRPr="00CD5F3A">
              <w:rPr>
                <w:rFonts w:ascii="標楷體" w:eastAsia="標楷體" w:hAnsi="標楷體" w:hint="eastAsia"/>
                <w:kern w:val="0"/>
                <w:sz w:val="24"/>
              </w:rPr>
              <w:lastRenderedPageBreak/>
              <w:t>第二十九條  臨時人員於本府繼續工作滿一定期間者，每年均依下列規定給予特別休假，工資照給：</w:t>
            </w:r>
          </w:p>
          <w:p w:rsidR="00312CD3" w:rsidRPr="00CD5F3A" w:rsidRDefault="00312CD3" w:rsidP="00312CD3">
            <w:pPr>
              <w:pStyle w:val="HTML"/>
              <w:tabs>
                <w:tab w:val="clear" w:pos="916"/>
                <w:tab w:val="left" w:pos="447"/>
              </w:tabs>
              <w:adjustRightInd w:val="0"/>
              <w:snapToGrid w:val="0"/>
              <w:spacing w:after="72"/>
              <w:ind w:left="446" w:hangingChars="186" w:hanging="446"/>
              <w:jc w:val="both"/>
              <w:rPr>
                <w:rFonts w:ascii="標楷體" w:eastAsia="標楷體" w:hAnsi="標楷體"/>
              </w:rPr>
            </w:pPr>
            <w:r w:rsidRPr="00CD5F3A">
              <w:rPr>
                <w:rFonts w:ascii="標楷體" w:eastAsia="標楷體" w:hAnsi="標楷體"/>
              </w:rPr>
              <w:t>一、六個月以上一年未滿者三日。</w:t>
            </w:r>
          </w:p>
          <w:p w:rsidR="00312CD3" w:rsidRPr="00CD5F3A" w:rsidRDefault="00312CD3" w:rsidP="00312CD3">
            <w:pPr>
              <w:pStyle w:val="HTML"/>
              <w:tabs>
                <w:tab w:val="clear" w:pos="1832"/>
                <w:tab w:val="left" w:pos="1723"/>
              </w:tabs>
              <w:adjustRightInd w:val="0"/>
              <w:snapToGrid w:val="0"/>
              <w:spacing w:after="72"/>
              <w:ind w:left="589" w:hanging="567"/>
              <w:jc w:val="both"/>
              <w:rPr>
                <w:rFonts w:ascii="標楷體" w:eastAsia="標楷體" w:hAnsi="標楷體"/>
              </w:rPr>
            </w:pPr>
            <w:r w:rsidRPr="00CD5F3A">
              <w:rPr>
                <w:rFonts w:ascii="標楷體" w:eastAsia="標楷體" w:hAnsi="標楷體"/>
              </w:rPr>
              <w:t>二、一年以上二年未滿者七日。</w:t>
            </w:r>
          </w:p>
          <w:p w:rsidR="00312CD3" w:rsidRPr="00CD5F3A" w:rsidRDefault="00312CD3" w:rsidP="00312CD3">
            <w:pPr>
              <w:pStyle w:val="HTML"/>
              <w:tabs>
                <w:tab w:val="clear" w:pos="1832"/>
                <w:tab w:val="left" w:pos="730"/>
              </w:tabs>
              <w:adjustRightInd w:val="0"/>
              <w:snapToGrid w:val="0"/>
              <w:spacing w:after="72"/>
              <w:ind w:left="447" w:hanging="425"/>
              <w:jc w:val="both"/>
              <w:rPr>
                <w:rFonts w:ascii="標楷體" w:eastAsia="標楷體" w:hAnsi="標楷體"/>
              </w:rPr>
            </w:pPr>
            <w:r w:rsidRPr="00CD5F3A">
              <w:rPr>
                <w:rFonts w:ascii="標楷體" w:eastAsia="標楷體" w:hAnsi="標楷體"/>
              </w:rPr>
              <w:t>三、二年以上三年未滿者十日。</w:t>
            </w:r>
          </w:p>
          <w:p w:rsidR="00312CD3" w:rsidRPr="00CD5F3A" w:rsidRDefault="00312CD3" w:rsidP="00312CD3">
            <w:pPr>
              <w:pStyle w:val="HTML"/>
              <w:tabs>
                <w:tab w:val="clear" w:pos="1832"/>
              </w:tabs>
              <w:adjustRightInd w:val="0"/>
              <w:snapToGrid w:val="0"/>
              <w:spacing w:after="72"/>
              <w:ind w:left="447" w:hanging="481"/>
              <w:jc w:val="both"/>
              <w:rPr>
                <w:rFonts w:ascii="標楷體" w:eastAsia="標楷體" w:hAnsi="標楷體"/>
              </w:rPr>
            </w:pPr>
            <w:r w:rsidRPr="00CD5F3A">
              <w:rPr>
                <w:rFonts w:ascii="標楷體" w:eastAsia="標楷體" w:hAnsi="標楷體"/>
              </w:rPr>
              <w:t>四、三年以上五年未滿者每年十四日。</w:t>
            </w:r>
          </w:p>
          <w:p w:rsidR="00312CD3" w:rsidRPr="00CD5F3A" w:rsidRDefault="00312CD3" w:rsidP="00312CD3">
            <w:pPr>
              <w:pStyle w:val="HTML"/>
              <w:tabs>
                <w:tab w:val="clear" w:pos="1832"/>
                <w:tab w:val="left" w:pos="1297"/>
              </w:tabs>
              <w:adjustRightInd w:val="0"/>
              <w:snapToGrid w:val="0"/>
              <w:spacing w:after="72"/>
              <w:ind w:left="447" w:hanging="425"/>
              <w:jc w:val="both"/>
              <w:rPr>
                <w:rFonts w:ascii="標楷體" w:eastAsia="標楷體" w:hAnsi="標楷體"/>
              </w:rPr>
            </w:pPr>
            <w:r w:rsidRPr="00CD5F3A">
              <w:rPr>
                <w:rFonts w:ascii="標楷體" w:eastAsia="標楷體" w:hAnsi="標楷體"/>
              </w:rPr>
              <w:lastRenderedPageBreak/>
              <w:t>五、五年以上十年未滿者每年十五日。</w:t>
            </w:r>
          </w:p>
          <w:p w:rsidR="00312CD3" w:rsidRPr="00CD5F3A" w:rsidRDefault="00312CD3" w:rsidP="00312CD3">
            <w:pPr>
              <w:pStyle w:val="HTML"/>
              <w:tabs>
                <w:tab w:val="clear" w:pos="1832"/>
                <w:tab w:val="left" w:pos="1297"/>
              </w:tabs>
              <w:adjustRightInd w:val="0"/>
              <w:snapToGrid w:val="0"/>
              <w:spacing w:after="72"/>
              <w:ind w:left="447" w:hanging="447"/>
              <w:jc w:val="both"/>
              <w:rPr>
                <w:rFonts w:ascii="標楷體" w:eastAsia="標楷體" w:hAnsi="標楷體"/>
              </w:rPr>
            </w:pPr>
            <w:r w:rsidRPr="00CD5F3A">
              <w:rPr>
                <w:rFonts w:ascii="標楷體" w:eastAsia="標楷體" w:hAnsi="標楷體"/>
              </w:rPr>
              <w:t>六、十年以上者，每一年加給一日，加至三十日為止。</w:t>
            </w:r>
          </w:p>
          <w:p w:rsidR="00312CD3" w:rsidRPr="00CD5F3A" w:rsidRDefault="00312CD3" w:rsidP="00F838A7">
            <w:pPr>
              <w:pStyle w:val="HTML"/>
              <w:adjustRightInd w:val="0"/>
              <w:snapToGrid w:val="0"/>
              <w:spacing w:after="72"/>
              <w:ind w:firstLineChars="209" w:firstLine="502"/>
              <w:jc w:val="both"/>
              <w:rPr>
                <w:rFonts w:ascii="標楷體" w:eastAsia="標楷體" w:hAnsi="標楷體"/>
              </w:rPr>
            </w:pPr>
            <w:r w:rsidRPr="00CD5F3A">
              <w:rPr>
                <w:rFonts w:ascii="標楷體" w:eastAsia="標楷體" w:hAnsi="標楷體" w:hint="eastAsia"/>
              </w:rPr>
              <w:t>前項臨時人員之工作年資自受僱當日起算；臨時人員得於勞雇雙方協商之每年一月一日至十二月三十一日之期間內，行使特別休假權利。</w:t>
            </w:r>
          </w:p>
          <w:p w:rsidR="00312CD3" w:rsidRPr="00CD5F3A" w:rsidRDefault="00312CD3" w:rsidP="00F838A7">
            <w:pPr>
              <w:adjustRightInd w:val="0"/>
              <w:snapToGrid w:val="0"/>
              <w:ind w:firstLineChars="200" w:firstLine="480"/>
              <w:jc w:val="both"/>
              <w:rPr>
                <w:rFonts w:ascii="標楷體" w:eastAsia="標楷體" w:hAnsi="標楷體"/>
                <w:kern w:val="0"/>
                <w:szCs w:val="24"/>
              </w:rPr>
            </w:pPr>
            <w:r w:rsidRPr="00CD5F3A">
              <w:rPr>
                <w:rFonts w:ascii="標楷體" w:eastAsia="標楷體" w:hAnsi="標楷體" w:hint="eastAsia"/>
                <w:kern w:val="0"/>
                <w:szCs w:val="24"/>
              </w:rPr>
              <w:t>第一項之特別休假期日，由臨時人員排定之。但為配合本府業務特性及作息，本府得與臨時人員協商調整。</w:t>
            </w:r>
          </w:p>
          <w:p w:rsidR="00312CD3" w:rsidRPr="00CD5F3A" w:rsidRDefault="00312CD3" w:rsidP="007F20DE">
            <w:pPr>
              <w:adjustRightInd w:val="0"/>
              <w:snapToGrid w:val="0"/>
              <w:ind w:leftChars="9" w:left="22" w:firstLineChars="174" w:firstLine="418"/>
              <w:jc w:val="both"/>
              <w:rPr>
                <w:rFonts w:ascii="標楷體" w:eastAsia="標楷體" w:hAnsi="標楷體"/>
                <w:kern w:val="0"/>
                <w:szCs w:val="24"/>
              </w:rPr>
            </w:pPr>
            <w:r w:rsidRPr="00CD5F3A">
              <w:rPr>
                <w:rFonts w:ascii="標楷體" w:eastAsia="標楷體" w:hAnsi="標楷體" w:hint="eastAsia"/>
                <w:kern w:val="0"/>
                <w:szCs w:val="24"/>
              </w:rPr>
              <w:t>臨時人員符合第一項所定之特別休假條件時，臨時人員可至差勤系統查詢可休日數及未休日數，並排定特別休假。</w:t>
            </w:r>
          </w:p>
          <w:p w:rsidR="00312CD3" w:rsidRPr="00CD5F3A" w:rsidRDefault="00312CD3" w:rsidP="007F20DE">
            <w:pPr>
              <w:adjustRightInd w:val="0"/>
              <w:snapToGrid w:val="0"/>
              <w:ind w:firstLineChars="227" w:firstLine="545"/>
              <w:jc w:val="both"/>
              <w:rPr>
                <w:rFonts w:ascii="標楷體" w:eastAsia="標楷體" w:hAnsi="標楷體"/>
                <w:kern w:val="0"/>
                <w:szCs w:val="24"/>
              </w:rPr>
            </w:pPr>
            <w:r w:rsidRPr="00CD5F3A">
              <w:rPr>
                <w:rFonts w:ascii="標楷體" w:eastAsia="標楷體" w:hAnsi="標楷體" w:hint="eastAsia"/>
                <w:kern w:val="0"/>
                <w:szCs w:val="24"/>
              </w:rPr>
              <w:t>臨時人員之特別休假，於年度終結未休之日數，經本府</w:t>
            </w:r>
            <w:r w:rsidRPr="00BA6A0C">
              <w:rPr>
                <w:rFonts w:ascii="標楷體" w:eastAsia="標楷體" w:hAnsi="標楷體" w:hint="eastAsia"/>
                <w:kern w:val="0"/>
                <w:szCs w:val="24"/>
                <w:u w:val="single"/>
              </w:rPr>
              <w:t>業務單位</w:t>
            </w:r>
            <w:r w:rsidRPr="00CD5F3A">
              <w:rPr>
                <w:rFonts w:ascii="標楷體" w:eastAsia="標楷體" w:hAnsi="標楷體" w:hint="eastAsia"/>
                <w:kern w:val="0"/>
                <w:szCs w:val="24"/>
              </w:rPr>
              <w:t>與臨時人員雙方協商同意，得遞延至次一年度實施。經遞延次一年度之特別休假，於次一年度終結或契約終止仍未休之日數，應發給工資。</w:t>
            </w:r>
          </w:p>
          <w:p w:rsidR="00312CD3" w:rsidRPr="00CD5F3A" w:rsidRDefault="00312CD3" w:rsidP="007F20DE">
            <w:pPr>
              <w:adjustRightInd w:val="0"/>
              <w:snapToGrid w:val="0"/>
              <w:ind w:firstLineChars="227" w:firstLine="545"/>
              <w:jc w:val="both"/>
              <w:rPr>
                <w:rFonts w:ascii="標楷體" w:eastAsia="標楷體" w:hAnsi="標楷體"/>
                <w:kern w:val="0"/>
                <w:szCs w:val="24"/>
              </w:rPr>
            </w:pPr>
            <w:r w:rsidRPr="00CD5F3A">
              <w:rPr>
                <w:rFonts w:ascii="標楷體" w:eastAsia="標楷體" w:hAnsi="標楷體" w:hint="eastAsia"/>
                <w:kern w:val="0"/>
                <w:szCs w:val="24"/>
              </w:rPr>
              <w:t>前項工資之計算，按原特別休假終結時應發給工資之基準計發。</w:t>
            </w:r>
          </w:p>
          <w:p w:rsidR="00312CD3" w:rsidRPr="00CD5F3A" w:rsidRDefault="00312CD3" w:rsidP="00312CD3">
            <w:pPr>
              <w:pStyle w:val="a9"/>
              <w:adjustRightInd w:val="0"/>
              <w:snapToGrid w:val="0"/>
              <w:spacing w:afterLines="0" w:after="0" w:line="240" w:lineRule="auto"/>
              <w:ind w:firstLineChars="127" w:firstLine="305"/>
              <w:rPr>
                <w:rFonts w:ascii="標楷體" w:eastAsia="標楷體" w:hAnsi="標楷體" w:cs="標楷體"/>
                <w:kern w:val="0"/>
                <w:sz w:val="24"/>
              </w:rPr>
            </w:pPr>
            <w:r w:rsidRPr="00CD5F3A">
              <w:rPr>
                <w:rFonts w:ascii="標楷體" w:eastAsia="標楷體" w:hAnsi="標楷體" w:hint="eastAsia"/>
                <w:kern w:val="0"/>
                <w:sz w:val="24"/>
              </w:rPr>
              <w:t xml:space="preserve">臨時人員之特別休假依前項規定遞延至次一年度實施者，其遞延之日數，於次一年度請休特別休假時，優先扣除。            </w:t>
            </w:r>
          </w:p>
        </w:tc>
        <w:tc>
          <w:tcPr>
            <w:tcW w:w="3082" w:type="dxa"/>
          </w:tcPr>
          <w:p w:rsidR="00312CD3" w:rsidRPr="00BA6A0C" w:rsidRDefault="00BA6A0C" w:rsidP="00BA6A0C">
            <w:pPr>
              <w:ind w:left="420" w:hangingChars="200" w:hanging="420"/>
              <w:jc w:val="both"/>
              <w:rPr>
                <w:rFonts w:ascii="標楷體" w:eastAsia="標楷體" w:hAnsi="標楷體"/>
                <w:spacing w:val="-22"/>
                <w:szCs w:val="24"/>
              </w:rPr>
            </w:pPr>
            <w:r>
              <w:rPr>
                <w:rFonts w:ascii="標楷體" w:eastAsia="標楷體" w:hAnsi="標楷體" w:hint="eastAsia"/>
                <w:spacing w:val="-15"/>
                <w:szCs w:val="24"/>
              </w:rPr>
              <w:lastRenderedPageBreak/>
              <w:t>一、</w:t>
            </w:r>
            <w:r w:rsidR="00312CD3" w:rsidRPr="00BA6A0C">
              <w:rPr>
                <w:rFonts w:ascii="標楷體" w:eastAsia="標楷體" w:hAnsi="標楷體" w:hint="eastAsia"/>
                <w:spacing w:val="-15"/>
                <w:szCs w:val="24"/>
              </w:rPr>
              <w:t>配合本規則名稱修正，將「臨</w:t>
            </w:r>
            <w:r w:rsidR="00312CD3" w:rsidRPr="00BA6A0C">
              <w:rPr>
                <w:rFonts w:ascii="標楷體" w:eastAsia="標楷體" w:hAnsi="標楷體" w:hint="eastAsia"/>
                <w:spacing w:val="-22"/>
                <w:szCs w:val="24"/>
              </w:rPr>
              <w:t>時」人員修正為</w:t>
            </w:r>
            <w:r w:rsidR="0055319F" w:rsidRPr="00BA6A0C">
              <w:rPr>
                <w:rFonts w:ascii="標楷體" w:eastAsia="標楷體" w:hAnsi="標楷體" w:hint="eastAsia"/>
                <w:spacing w:val="-22"/>
                <w:szCs w:val="24"/>
              </w:rPr>
              <w:t>「約用」人員</w:t>
            </w:r>
            <w:r w:rsidR="00312CD3" w:rsidRPr="00BA6A0C">
              <w:rPr>
                <w:rFonts w:ascii="標楷體" w:eastAsia="標楷體" w:hAnsi="標楷體" w:hint="eastAsia"/>
                <w:spacing w:val="-22"/>
                <w:szCs w:val="24"/>
              </w:rPr>
              <w:t>。</w:t>
            </w:r>
          </w:p>
          <w:p w:rsidR="00BA6A0C" w:rsidRPr="00BA6A0C" w:rsidRDefault="00BA6A0C" w:rsidP="00312CD3">
            <w:pPr>
              <w:jc w:val="both"/>
              <w:rPr>
                <w:rFonts w:ascii="標楷體" w:eastAsia="標楷體" w:hAnsi="標楷體"/>
                <w:szCs w:val="24"/>
              </w:rPr>
            </w:pPr>
            <w:r w:rsidRPr="00BA6A0C">
              <w:rPr>
                <w:rFonts w:ascii="標楷體" w:eastAsia="標楷體" w:hAnsi="標楷體"/>
                <w:szCs w:val="24"/>
              </w:rPr>
              <w:t>二</w:t>
            </w:r>
            <w:r w:rsidRPr="00BA6A0C">
              <w:rPr>
                <w:rFonts w:ascii="標楷體" w:eastAsia="標楷體" w:hAnsi="標楷體" w:hint="eastAsia"/>
                <w:szCs w:val="24"/>
              </w:rPr>
              <w:t>、</w:t>
            </w:r>
            <w:r w:rsidRPr="00BA6A0C">
              <w:rPr>
                <w:rFonts w:ascii="標楷體" w:eastAsia="標楷體" w:hAnsi="標楷體"/>
                <w:szCs w:val="24"/>
              </w:rPr>
              <w:t>刪除部分文字</w:t>
            </w:r>
            <w:r w:rsidRPr="00BA6A0C">
              <w:rPr>
                <w:rFonts w:ascii="標楷體" w:eastAsia="標楷體" w:hAnsi="標楷體" w:hint="eastAsia"/>
                <w:szCs w:val="24"/>
              </w:rPr>
              <w:t>。</w:t>
            </w:r>
          </w:p>
        </w:tc>
      </w:tr>
      <w:tr w:rsidR="008A417A" w:rsidRPr="00085BE7" w:rsidTr="00BF3DC0">
        <w:trPr>
          <w:trHeight w:val="644"/>
        </w:trPr>
        <w:tc>
          <w:tcPr>
            <w:tcW w:w="3133" w:type="dxa"/>
          </w:tcPr>
          <w:p w:rsidR="008A417A" w:rsidRPr="00BC072C" w:rsidRDefault="008A417A" w:rsidP="008A417A">
            <w:pPr>
              <w:pStyle w:val="a9"/>
              <w:adjustRightInd w:val="0"/>
              <w:snapToGrid w:val="0"/>
              <w:spacing w:afterLines="0" w:after="0" w:line="240" w:lineRule="auto"/>
              <w:rPr>
                <w:rFonts w:ascii="標楷體" w:eastAsia="標楷體" w:hAnsi="標楷體"/>
                <w:kern w:val="0"/>
                <w:sz w:val="24"/>
              </w:rPr>
            </w:pPr>
            <w:r w:rsidRPr="00BC072C">
              <w:rPr>
                <w:rFonts w:ascii="標楷體" w:eastAsia="標楷體" w:hAnsi="標楷體" w:cs="標楷體" w:hint="eastAsia"/>
                <w:kern w:val="0"/>
                <w:sz w:val="24"/>
              </w:rPr>
              <w:lastRenderedPageBreak/>
              <w:t xml:space="preserve">第 </w:t>
            </w:r>
            <w:r w:rsidRPr="00BC072C">
              <w:rPr>
                <w:rFonts w:ascii="標楷體" w:eastAsia="標楷體" w:hAnsi="標楷體" w:hint="eastAsia"/>
                <w:kern w:val="0"/>
                <w:sz w:val="24"/>
              </w:rPr>
              <w:t xml:space="preserve">三十 </w:t>
            </w:r>
            <w:r w:rsidRPr="00BC072C">
              <w:rPr>
                <w:rFonts w:ascii="標楷體" w:eastAsia="標楷體" w:hAnsi="標楷體" w:cs="標楷體" w:hint="eastAsia"/>
                <w:kern w:val="0"/>
                <w:sz w:val="24"/>
              </w:rPr>
              <w:t xml:space="preserve">條  </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人員因婚、喪、疾病或其他正當理由請假，假別分為婚假、事假、普通傷病假、生理假、喪假、公傷病假、產假、產檢假、陪產檢及陪產假、家庭照顧假及公假等十種。准假日數及工資給付如下：</w:t>
            </w:r>
          </w:p>
          <w:p w:rsidR="008A417A" w:rsidRPr="00BC072C" w:rsidRDefault="008A417A" w:rsidP="008A417A">
            <w:pPr>
              <w:pStyle w:val="a9"/>
              <w:adjustRightInd w:val="0"/>
              <w:snapToGrid w:val="0"/>
              <w:spacing w:afterLines="0" w:after="0" w:line="240" w:lineRule="auto"/>
              <w:ind w:leftChars="-555" w:left="446" w:hangingChars="741" w:hanging="1778"/>
              <w:jc w:val="left"/>
              <w:rPr>
                <w:rFonts w:ascii="標楷體" w:eastAsia="標楷體" w:hAnsi="標楷體"/>
                <w:kern w:val="0"/>
                <w:sz w:val="24"/>
              </w:rPr>
            </w:pPr>
            <w:r w:rsidRPr="00BC072C">
              <w:rPr>
                <w:rFonts w:ascii="標楷體" w:eastAsia="標楷體" w:hAnsi="標楷體" w:hint="eastAsia"/>
                <w:kern w:val="0"/>
                <w:sz w:val="24"/>
              </w:rPr>
              <w:lastRenderedPageBreak/>
              <w:t xml:space="preserve">           一、婚假：</w:t>
            </w:r>
            <w:r w:rsidRPr="00CD6F0F">
              <w:rPr>
                <w:rFonts w:ascii="標楷體" w:eastAsia="標楷體" w:hAnsi="標楷體" w:hint="eastAsia"/>
                <w:kern w:val="0"/>
                <w:sz w:val="24"/>
                <w:u w:val="single"/>
              </w:rPr>
              <w:t>約用</w:t>
            </w:r>
            <w:r w:rsidRPr="00BC072C">
              <w:rPr>
                <w:rFonts w:ascii="標楷體" w:eastAsia="標楷體" w:hAnsi="標楷體" w:hint="eastAsia"/>
                <w:kern w:val="0"/>
                <w:sz w:val="24"/>
              </w:rPr>
              <w:t>人員結婚者給婚假八日，工資照給。</w:t>
            </w:r>
          </w:p>
          <w:p w:rsidR="008A417A" w:rsidRPr="00BC072C" w:rsidRDefault="008A417A" w:rsidP="008A417A">
            <w:pPr>
              <w:pStyle w:val="a9"/>
              <w:adjustRightInd w:val="0"/>
              <w:snapToGrid w:val="0"/>
              <w:spacing w:afterLines="0" w:after="0" w:line="240" w:lineRule="auto"/>
              <w:ind w:leftChars="-523" w:left="447" w:hangingChars="709" w:hanging="1702"/>
              <w:jc w:val="left"/>
              <w:rPr>
                <w:rFonts w:ascii="標楷體" w:eastAsia="標楷體" w:hAnsi="標楷體"/>
                <w:kern w:val="0"/>
                <w:sz w:val="24"/>
              </w:rPr>
            </w:pPr>
            <w:r w:rsidRPr="00BC072C">
              <w:rPr>
                <w:rFonts w:ascii="標楷體" w:eastAsia="標楷體" w:hAnsi="標楷體" w:hint="eastAsia"/>
                <w:kern w:val="0"/>
                <w:sz w:val="24"/>
              </w:rPr>
              <w:t xml:space="preserve">         </w:t>
            </w:r>
            <w:r>
              <w:rPr>
                <w:rFonts w:ascii="標楷體" w:eastAsia="標楷體" w:hAnsi="標楷體"/>
                <w:kern w:val="0"/>
                <w:sz w:val="24"/>
              </w:rPr>
              <w:t xml:space="preserve"> </w:t>
            </w:r>
            <w:r w:rsidRPr="00BC072C">
              <w:rPr>
                <w:rFonts w:ascii="標楷體" w:eastAsia="標楷體" w:hAnsi="標楷體" w:hint="eastAsia"/>
                <w:kern w:val="0"/>
                <w:sz w:val="24"/>
              </w:rPr>
              <w:t>二、事假：</w:t>
            </w:r>
            <w:r w:rsidRPr="00CD6F0F">
              <w:rPr>
                <w:rFonts w:ascii="標楷體" w:eastAsia="標楷體" w:hAnsi="標楷體" w:hint="eastAsia"/>
                <w:kern w:val="0"/>
                <w:sz w:val="24"/>
                <w:u w:val="single"/>
              </w:rPr>
              <w:t>約用</w:t>
            </w:r>
            <w:r w:rsidRPr="00BC072C">
              <w:rPr>
                <w:rFonts w:ascii="標楷體" w:eastAsia="標楷體" w:hAnsi="標楷體" w:hint="eastAsia"/>
                <w:kern w:val="0"/>
                <w:sz w:val="24"/>
              </w:rPr>
              <w:t>人員因事必須親自處理者，得請事假，一年內合計不得超過十四日。事假期間不給工資。</w:t>
            </w:r>
          </w:p>
          <w:p w:rsidR="008A417A" w:rsidRPr="00BC072C" w:rsidRDefault="008A417A" w:rsidP="008A417A">
            <w:pPr>
              <w:pStyle w:val="a9"/>
              <w:adjustRightInd w:val="0"/>
              <w:snapToGrid w:val="0"/>
              <w:spacing w:afterLines="0" w:after="0" w:line="240" w:lineRule="auto"/>
              <w:ind w:leftChars="-522" w:left="449" w:hangingChars="709" w:hanging="1702"/>
              <w:jc w:val="left"/>
              <w:rPr>
                <w:rFonts w:ascii="標楷體" w:eastAsia="標楷體" w:hAnsi="標楷體"/>
                <w:kern w:val="0"/>
                <w:sz w:val="24"/>
              </w:rPr>
            </w:pPr>
            <w:r w:rsidRPr="00BC072C">
              <w:rPr>
                <w:rFonts w:ascii="標楷體" w:eastAsia="標楷體" w:hAnsi="標楷體" w:hint="eastAsia"/>
                <w:kern w:val="0"/>
                <w:sz w:val="24"/>
              </w:rPr>
              <w:t xml:space="preserve">          三、普通傷病假：</w:t>
            </w:r>
            <w:r w:rsidRPr="00CD6F0F">
              <w:rPr>
                <w:rFonts w:ascii="標楷體" w:eastAsia="標楷體" w:hAnsi="標楷體" w:hint="eastAsia"/>
                <w:kern w:val="0"/>
                <w:sz w:val="24"/>
                <w:u w:val="single"/>
              </w:rPr>
              <w:t>約用</w:t>
            </w:r>
            <w:r w:rsidRPr="00BC072C">
              <w:rPr>
                <w:rFonts w:ascii="標楷體" w:eastAsia="標楷體" w:hAnsi="標楷體" w:hint="eastAsia"/>
                <w:kern w:val="0"/>
                <w:sz w:val="24"/>
              </w:rPr>
              <w:t>人員因普通傷害、疾病或生理原因必須治療或休養者，得依下列規定請普通傷病假，請假連續二日（含）以上者須附繳醫療證明。</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（一）未住院者，一年內合計不得超過三十日。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（二）住院者，二年內合計不得超過一年。</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（三）未住院傷病假與住院傷病假二年內合計不得超過一年。</w:t>
            </w:r>
          </w:p>
          <w:p w:rsidR="008A417A" w:rsidRPr="00BC072C" w:rsidRDefault="008A417A" w:rsidP="008A417A">
            <w:pPr>
              <w:pStyle w:val="a9"/>
              <w:adjustRightInd w:val="0"/>
              <w:snapToGrid w:val="0"/>
              <w:spacing w:after="48" w:line="240" w:lineRule="auto"/>
              <w:ind w:firstLineChars="129" w:firstLine="310"/>
              <w:rPr>
                <w:rFonts w:ascii="標楷體" w:eastAsia="標楷體" w:hAnsi="標楷體" w:cs="細明體"/>
                <w:kern w:val="0"/>
                <w:sz w:val="24"/>
              </w:rPr>
            </w:pPr>
            <w:r>
              <w:rPr>
                <w:rFonts w:ascii="標楷體" w:eastAsia="標楷體" w:hAnsi="標楷體" w:cs="細明體" w:hint="eastAsia"/>
                <w:kern w:val="0"/>
                <w:sz w:val="24"/>
              </w:rPr>
              <w:t xml:space="preserve"> 經</w:t>
            </w:r>
            <w:r w:rsidRPr="00BC072C">
              <w:rPr>
                <w:rFonts w:ascii="標楷體" w:eastAsia="標楷體" w:hAnsi="標楷體" w:cs="細明體"/>
                <w:kern w:val="0"/>
                <w:sz w:val="24"/>
              </w:rPr>
              <w:t>醫師診斷，罹患癌症（含原位癌）採門診方式治療或懷孕期間需安胎休養者，其治療或休養期間，併入住院傷病假計算。</w:t>
            </w:r>
          </w:p>
          <w:p w:rsidR="008A417A" w:rsidRPr="00BC072C" w:rsidRDefault="008A417A" w:rsidP="008A417A">
            <w:pPr>
              <w:pStyle w:val="a9"/>
              <w:adjustRightInd w:val="0"/>
              <w:snapToGrid w:val="0"/>
              <w:spacing w:after="48" w:line="240" w:lineRule="auto"/>
              <w:ind w:firstLineChars="187" w:firstLine="449"/>
              <w:rPr>
                <w:rFonts w:ascii="標楷體" w:eastAsia="標楷體" w:hAnsi="標楷體"/>
                <w:kern w:val="0"/>
                <w:sz w:val="24"/>
              </w:rPr>
            </w:pPr>
            <w:r w:rsidRPr="00BC072C">
              <w:rPr>
                <w:rFonts w:ascii="標楷體" w:eastAsia="標楷體" w:hAnsi="標楷體"/>
                <w:kern w:val="0"/>
                <w:sz w:val="24"/>
              </w:rPr>
              <w:t>普通傷病假一年內未超過三十日部分，工資折半發給，其領有勞工保險普</w:t>
            </w:r>
            <w:r w:rsidRPr="00BC072C">
              <w:rPr>
                <w:rFonts w:ascii="標楷體" w:eastAsia="標楷體" w:hAnsi="標楷體" w:cs="新細明體"/>
                <w:kern w:val="0"/>
                <w:sz w:val="24"/>
              </w:rPr>
              <w:t>通傷病給付未達工資半數者，由</w:t>
            </w:r>
            <w:r w:rsidRPr="00BC072C">
              <w:rPr>
                <w:rFonts w:ascii="標楷體" w:eastAsia="標楷體" w:hAnsi="標楷體" w:cs="新細明體" w:hint="eastAsia"/>
                <w:kern w:val="0"/>
                <w:sz w:val="24"/>
              </w:rPr>
              <w:t>本府</w:t>
            </w:r>
            <w:r w:rsidRPr="00BC072C">
              <w:rPr>
                <w:rFonts w:ascii="標楷體" w:eastAsia="標楷體" w:hAnsi="標楷體" w:cs="新細明體"/>
                <w:kern w:val="0"/>
                <w:sz w:val="24"/>
              </w:rPr>
              <w:t>補足之。</w:t>
            </w:r>
          </w:p>
          <w:p w:rsidR="008A417A" w:rsidRPr="00BC072C" w:rsidRDefault="008A417A" w:rsidP="00B6054C">
            <w:pPr>
              <w:pStyle w:val="a9"/>
              <w:adjustRightInd w:val="0"/>
              <w:snapToGrid w:val="0"/>
              <w:spacing w:afterLines="0" w:after="0" w:line="240" w:lineRule="auto"/>
              <w:ind w:firstLineChars="10" w:firstLine="24"/>
              <w:jc w:val="left"/>
              <w:rPr>
                <w:rFonts w:ascii="標楷體" w:eastAsia="標楷體" w:hAnsi="標楷體"/>
                <w:kern w:val="0"/>
                <w:sz w:val="24"/>
              </w:rPr>
            </w:pPr>
            <w:r w:rsidRPr="00BC072C">
              <w:rPr>
                <w:rFonts w:ascii="標楷體" w:eastAsia="標楷體" w:hAnsi="標楷體" w:hint="eastAsia"/>
                <w:kern w:val="0"/>
                <w:sz w:val="24"/>
              </w:rPr>
              <w:t>四、生理假：女性</w:t>
            </w:r>
            <w:r w:rsidRPr="00CD6F0F">
              <w:rPr>
                <w:rFonts w:ascii="標楷體" w:eastAsia="標楷體" w:hAnsi="標楷體" w:hint="eastAsia"/>
                <w:kern w:val="0"/>
                <w:sz w:val="24"/>
                <w:u w:val="single"/>
              </w:rPr>
              <w:t>約用</w:t>
            </w:r>
            <w:r w:rsidRPr="00BC072C">
              <w:rPr>
                <w:rFonts w:ascii="標楷體" w:eastAsia="標楷體" w:hAnsi="標楷體" w:hint="eastAsia"/>
                <w:kern w:val="0"/>
                <w:sz w:val="24"/>
              </w:rPr>
              <w:t>人員因生理日致工作有困難者，每月得請生理假一日，全年請假日數未逾三日，不併入病假計算，其餘日數併入病假計算。</w:t>
            </w:r>
            <w:r w:rsidR="00B6054C">
              <w:rPr>
                <w:rFonts w:ascii="標楷體" w:eastAsia="標楷體" w:hAnsi="標楷體" w:hint="eastAsia"/>
                <w:kern w:val="0"/>
                <w:sz w:val="24"/>
              </w:rPr>
              <w:t>前開</w:t>
            </w:r>
            <w:r w:rsidRPr="00BC072C">
              <w:rPr>
                <w:rFonts w:ascii="標楷體" w:eastAsia="標楷體" w:hAnsi="標楷體" w:hint="eastAsia"/>
                <w:kern w:val="0"/>
                <w:sz w:val="24"/>
              </w:rPr>
              <w:t>併入及不併入病假之生理假薪資，減半發給。</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五、喪假：</w:t>
            </w:r>
            <w:r w:rsidRPr="003C00CB">
              <w:rPr>
                <w:rFonts w:ascii="標楷體" w:eastAsia="標楷體" w:hAnsi="標楷體" w:hint="eastAsia"/>
                <w:kern w:val="0"/>
                <w:sz w:val="24"/>
                <w:u w:val="single"/>
              </w:rPr>
              <w:t>約用</w:t>
            </w:r>
            <w:r w:rsidRPr="00BC072C">
              <w:rPr>
                <w:rFonts w:ascii="標楷體" w:eastAsia="標楷體" w:hAnsi="標楷體" w:hint="eastAsia"/>
                <w:kern w:val="0"/>
                <w:sz w:val="24"/>
              </w:rPr>
              <w:t>人員喪假得依習俗百日內分次申請，工資照給。</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（一）父母、養父母、繼父</w:t>
            </w:r>
            <w:r w:rsidRPr="00BC072C">
              <w:rPr>
                <w:rFonts w:ascii="標楷體" w:eastAsia="標楷體" w:hAnsi="標楷體" w:hint="eastAsia"/>
                <w:kern w:val="0"/>
                <w:sz w:val="24"/>
              </w:rPr>
              <w:lastRenderedPageBreak/>
              <w:t>母、配偶喪亡者，給予喪假八日。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（二）祖父母、子女、配偶之父母、配偶之養父母或繼父母喪亡者，給予喪假六日。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（三）曾祖父母、兄弟姊妹、配偶之祖父母喪亡者，給予喪假三日。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六、公傷病假：</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人員因職業災害而致失能、傷害或疾病者，其治療、休養期間，給予公傷病假。</w:t>
            </w:r>
            <w:r w:rsidRPr="00BC072C">
              <w:rPr>
                <w:rFonts w:ascii="標楷體" w:eastAsia="標楷體" w:hAnsi="標楷體"/>
                <w:kern w:val="0"/>
                <w:sz w:val="24"/>
              </w:rPr>
              <w:t>公傷病假期間，按其原領工資數額予以補償。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七、產假：</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（一）女性</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人員分娩前後，應停止工作，給予產假八星期。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（二）妊娠三個月以上流產者，應停止工作，給予產假四星期。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（三）第一目及第二目規定之女性</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人員受僱工作在六個月以上者，停止工作期間工資照給，未滿六個月者減半發給。</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（四）妊娠二個月以上未滿三個月流產者，應停止工作，給予產假一星期。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（五）妊娠未滿二個月流產者，應停止工作，給予產假五日。</w:t>
            </w:r>
          </w:p>
          <w:p w:rsidR="008A417A"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（六）第四目及第五目規定停止工作期間工資，可參酌第三目之發給比例。</w:t>
            </w:r>
          </w:p>
          <w:p w:rsidR="00B6054C" w:rsidRPr="003E0FF1" w:rsidRDefault="00B6054C" w:rsidP="00B6054C">
            <w:pPr>
              <w:pStyle w:val="a9"/>
              <w:adjustRightInd w:val="0"/>
              <w:snapToGrid w:val="0"/>
              <w:spacing w:afterLines="0" w:after="0" w:line="240" w:lineRule="auto"/>
              <w:ind w:firstLineChars="200" w:firstLine="480"/>
              <w:jc w:val="left"/>
              <w:rPr>
                <w:rFonts w:ascii="標楷體" w:eastAsia="標楷體" w:hAnsi="標楷體"/>
                <w:kern w:val="0"/>
                <w:sz w:val="24"/>
                <w:u w:val="single"/>
              </w:rPr>
            </w:pPr>
            <w:r w:rsidRPr="003E0FF1">
              <w:rPr>
                <w:rFonts w:ascii="標楷體" w:eastAsia="標楷體" w:hAnsi="標楷體" w:cs="細明體"/>
                <w:kern w:val="0"/>
                <w:sz w:val="24"/>
                <w:u w:val="single"/>
              </w:rPr>
              <w:t>前</w:t>
            </w:r>
            <w:r w:rsidR="002F5E03" w:rsidRPr="003E0FF1">
              <w:rPr>
                <w:rFonts w:ascii="標楷體" w:eastAsia="標楷體" w:hAnsi="標楷體" w:cs="細明體"/>
                <w:kern w:val="0"/>
                <w:sz w:val="24"/>
                <w:u w:val="single"/>
              </w:rPr>
              <w:t>款</w:t>
            </w:r>
            <w:r w:rsidRPr="003E0FF1">
              <w:rPr>
                <w:rFonts w:ascii="標楷體" w:eastAsia="標楷體" w:hAnsi="標楷體" w:cs="細明體"/>
                <w:kern w:val="0"/>
                <w:sz w:val="24"/>
                <w:u w:val="single"/>
              </w:rPr>
              <w:t>期間如遇例假、紀念節日及依其他法令規定應放假之日，均包括在內</w:t>
            </w:r>
            <w:r w:rsidRPr="003E0FF1">
              <w:rPr>
                <w:rFonts w:ascii="標楷體" w:eastAsia="標楷體" w:hAnsi="標楷體" w:cs="新細明體"/>
                <w:kern w:val="0"/>
                <w:sz w:val="24"/>
                <w:u w:val="single"/>
              </w:rPr>
              <w:t>，不另給假。</w:t>
            </w:r>
          </w:p>
          <w:p w:rsidR="008A417A" w:rsidRPr="00BC072C" w:rsidRDefault="008A417A" w:rsidP="00B6054C">
            <w:pPr>
              <w:pStyle w:val="a9"/>
              <w:adjustRightInd w:val="0"/>
              <w:snapToGrid w:val="0"/>
              <w:spacing w:after="48" w:line="240" w:lineRule="auto"/>
              <w:rPr>
                <w:rFonts w:ascii="標楷體" w:eastAsia="標楷體" w:hAnsi="標楷體"/>
                <w:kern w:val="0"/>
                <w:sz w:val="24"/>
              </w:rPr>
            </w:pPr>
            <w:r w:rsidRPr="00BC072C">
              <w:rPr>
                <w:rFonts w:ascii="標楷體" w:eastAsia="標楷體" w:hAnsi="標楷體" w:hint="eastAsia"/>
                <w:kern w:val="0"/>
                <w:sz w:val="24"/>
              </w:rPr>
              <w:t>八、產檢假、陪產檢及陪產假：</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人員妊娠期間，給予產檢假七日</w:t>
            </w:r>
            <w:r w:rsidRPr="00430D84">
              <w:rPr>
                <w:rFonts w:ascii="標楷體" w:eastAsia="標楷體" w:hAnsi="標楷體" w:hint="eastAsia"/>
                <w:kern w:val="0"/>
                <w:sz w:val="24"/>
                <w:u w:val="single"/>
              </w:rPr>
              <w:t>；</w:t>
            </w:r>
            <w:r w:rsidRPr="00BC072C">
              <w:rPr>
                <w:rFonts w:ascii="標楷體" w:eastAsia="標楷體" w:hAnsi="標楷體" w:hint="eastAsia"/>
                <w:kern w:val="0"/>
                <w:sz w:val="24"/>
              </w:rPr>
              <w:t>配偶妊娠產檢或分娩時，給予陪產檢及陪產假七日，工資</w:t>
            </w:r>
            <w:r w:rsidRPr="00430D84">
              <w:rPr>
                <w:rFonts w:ascii="標楷體" w:eastAsia="標楷體" w:hAnsi="標楷體" w:hint="eastAsia"/>
                <w:kern w:val="0"/>
                <w:sz w:val="24"/>
                <w:u w:val="single"/>
              </w:rPr>
              <w:t>均</w:t>
            </w:r>
            <w:r w:rsidRPr="00BC072C">
              <w:rPr>
                <w:rFonts w:ascii="標楷體" w:eastAsia="標楷體" w:hAnsi="標楷體" w:hint="eastAsia"/>
                <w:kern w:val="0"/>
                <w:sz w:val="24"/>
              </w:rPr>
              <w:t>照給。除陪</w:t>
            </w:r>
            <w:r w:rsidRPr="00BC072C">
              <w:rPr>
                <w:rFonts w:ascii="標楷體" w:eastAsia="標楷體" w:hAnsi="標楷體" w:hint="eastAsia"/>
                <w:kern w:val="0"/>
                <w:sz w:val="24"/>
              </w:rPr>
              <w:lastRenderedPageBreak/>
              <w:t>產檢</w:t>
            </w:r>
            <w:r w:rsidRPr="00BC072C">
              <w:rPr>
                <w:rFonts w:ascii="標楷體" w:eastAsia="標楷體" w:hAnsi="標楷體" w:cs="細明體"/>
                <w:sz w:val="24"/>
              </w:rPr>
              <w:t>於配偶妊娠請假外</w:t>
            </w:r>
            <w:r w:rsidRPr="00BC072C">
              <w:rPr>
                <w:rFonts w:ascii="標楷體" w:eastAsia="標楷體" w:hAnsi="標楷體" w:cs="細明體" w:hint="eastAsia"/>
                <w:sz w:val="24"/>
              </w:rPr>
              <w:t>，</w:t>
            </w:r>
            <w:r w:rsidR="007C249E" w:rsidRPr="007C249E">
              <w:rPr>
                <w:rFonts w:ascii="標楷體" w:eastAsia="標楷體" w:hAnsi="標楷體" w:cs="細明體" w:hint="eastAsia"/>
                <w:sz w:val="24"/>
                <w:u w:val="single"/>
              </w:rPr>
              <w:t>約用人員</w:t>
            </w:r>
            <w:r w:rsidRPr="00BC072C">
              <w:rPr>
                <w:rFonts w:ascii="標楷體" w:eastAsia="標楷體" w:hAnsi="標楷體" w:cs="細明體"/>
                <w:sz w:val="24"/>
              </w:rPr>
              <w:t>陪產之請假應於當日及其</w:t>
            </w:r>
            <w:r w:rsidRPr="00BC072C">
              <w:rPr>
                <w:rFonts w:ascii="標楷體" w:eastAsia="標楷體" w:hAnsi="標楷體" w:cs="細明體"/>
                <w:kern w:val="0"/>
                <w:sz w:val="24"/>
              </w:rPr>
              <w:t>前後十五日期間內為之</w:t>
            </w:r>
            <w:r w:rsidRPr="00BC072C">
              <w:rPr>
                <w:rFonts w:ascii="標楷體" w:eastAsia="標楷體" w:hAnsi="標楷體" w:cs="細明體" w:hint="eastAsia"/>
                <w:kern w:val="0"/>
                <w:sz w:val="24"/>
              </w:rPr>
              <w:t>。</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九、家庭照顧假：</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人員其家庭成員預防接種、發生嚴重之疾病或其他重大事故須親自照顧時，得請家庭照顧假，其請假日數併入事假計算，全年以七日為限。家庭照顧假薪資之計算，依事假規定辦理。</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十、公假：</w:t>
            </w:r>
            <w:r w:rsidRPr="001B5B0B">
              <w:rPr>
                <w:rFonts w:ascii="標楷體" w:eastAsia="標楷體" w:hAnsi="標楷體" w:cs="標楷體" w:hint="eastAsia"/>
                <w:kern w:val="0"/>
                <w:sz w:val="24"/>
                <w:u w:val="single"/>
              </w:rPr>
              <w:t>約用</w:t>
            </w:r>
            <w:r w:rsidRPr="00BC072C">
              <w:rPr>
                <w:rFonts w:ascii="標楷體" w:eastAsia="標楷體" w:hAnsi="標楷體" w:hint="eastAsia"/>
                <w:kern w:val="0"/>
                <w:sz w:val="24"/>
              </w:rPr>
              <w:t>人員依法令規定應給予公假，工資照給，假期視實際需要定之。</w:t>
            </w:r>
          </w:p>
          <w:p w:rsidR="008A417A" w:rsidRPr="00BC072C" w:rsidRDefault="008A417A" w:rsidP="008A417A">
            <w:pPr>
              <w:pStyle w:val="a9"/>
              <w:adjustRightInd w:val="0"/>
              <w:snapToGrid w:val="0"/>
              <w:spacing w:afterLines="0" w:after="0" w:line="240" w:lineRule="auto"/>
              <w:jc w:val="left"/>
              <w:rPr>
                <w:rFonts w:ascii="標楷體" w:eastAsia="標楷體" w:hAnsi="標楷體"/>
                <w:sz w:val="24"/>
              </w:rPr>
            </w:pPr>
            <w:r w:rsidRPr="00BC072C">
              <w:rPr>
                <w:rFonts w:ascii="標楷體" w:eastAsia="標楷體" w:hAnsi="標楷體" w:hint="eastAsia"/>
                <w:sz w:val="24"/>
              </w:rPr>
              <w:t>(一)</w:t>
            </w:r>
            <w:r w:rsidRPr="00BC072C">
              <w:rPr>
                <w:rFonts w:ascii="標楷體" w:eastAsia="標楷體" w:hAnsi="標楷體"/>
                <w:sz w:val="24"/>
              </w:rPr>
              <w:t>參加政府舉辦之考試，</w:t>
            </w:r>
            <w:r w:rsidRPr="00BC072C">
              <w:rPr>
                <w:rFonts w:ascii="標楷體" w:eastAsia="標楷體" w:hAnsi="標楷體" w:hint="eastAsia"/>
                <w:sz w:val="24"/>
              </w:rPr>
              <w:t>其性質與</w:t>
            </w:r>
            <w:r w:rsidR="00F2795F" w:rsidRPr="00B80C5D">
              <w:rPr>
                <w:rFonts w:ascii="標楷體" w:eastAsia="標楷體" w:hAnsi="標楷體" w:hint="eastAsia"/>
                <w:sz w:val="24"/>
                <w:u w:val="single"/>
              </w:rPr>
              <w:t>約用人員</w:t>
            </w:r>
            <w:r w:rsidRPr="00BC072C">
              <w:rPr>
                <w:rFonts w:ascii="標楷體" w:eastAsia="標楷體" w:hAnsi="標楷體" w:hint="eastAsia"/>
                <w:sz w:val="24"/>
              </w:rPr>
              <w:t>本身擔任之工作有關經單位主管核准者。</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sz w:val="24"/>
              </w:rPr>
              <w:t>(二)</w:t>
            </w:r>
            <w:r w:rsidRPr="00BC072C">
              <w:rPr>
                <w:rFonts w:ascii="標楷體" w:eastAsia="標楷體" w:hAnsi="標楷體"/>
                <w:sz w:val="24"/>
              </w:rPr>
              <w:t>依法受各種兵役召集。</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sz w:val="24"/>
              </w:rPr>
              <w:t>(三)</w:t>
            </w:r>
            <w:r w:rsidRPr="00BC072C">
              <w:rPr>
                <w:rFonts w:ascii="標楷體" w:eastAsia="標楷體" w:hAnsi="標楷體"/>
                <w:sz w:val="24"/>
              </w:rPr>
              <w:t>參加政府舉辦之選舉投票。</w:t>
            </w:r>
          </w:p>
          <w:p w:rsidR="008A417A" w:rsidRDefault="008A417A" w:rsidP="008A417A">
            <w:pPr>
              <w:pStyle w:val="a9"/>
              <w:adjustRightInd w:val="0"/>
              <w:snapToGrid w:val="0"/>
              <w:spacing w:afterLines="0" w:after="0" w:line="240" w:lineRule="auto"/>
              <w:jc w:val="left"/>
              <w:rPr>
                <w:rFonts w:ascii="標楷體" w:eastAsia="標楷體" w:hAnsi="標楷體"/>
                <w:sz w:val="24"/>
              </w:rPr>
            </w:pPr>
            <w:r w:rsidRPr="00BC072C">
              <w:rPr>
                <w:rFonts w:ascii="標楷體" w:eastAsia="標楷體" w:hAnsi="標楷體" w:hint="eastAsia"/>
                <w:sz w:val="24"/>
              </w:rPr>
              <w:t>(四)</w:t>
            </w:r>
            <w:r w:rsidRPr="00BC072C">
              <w:rPr>
                <w:rFonts w:ascii="標楷體" w:eastAsia="標楷體" w:hAnsi="標楷體"/>
                <w:sz w:val="24"/>
              </w:rPr>
              <w:t>參加本府舉辦之各項活動。</w:t>
            </w:r>
          </w:p>
          <w:p w:rsidR="008A417A" w:rsidRPr="001857AD" w:rsidRDefault="008A417A" w:rsidP="008A417A">
            <w:pPr>
              <w:pStyle w:val="a9"/>
              <w:adjustRightInd w:val="0"/>
              <w:snapToGrid w:val="0"/>
              <w:spacing w:afterLines="0" w:after="0" w:line="240" w:lineRule="auto"/>
              <w:ind w:firstLineChars="200" w:firstLine="480"/>
              <w:jc w:val="left"/>
              <w:rPr>
                <w:rFonts w:ascii="標楷體" w:eastAsia="標楷體" w:hAnsi="標楷體"/>
                <w:kern w:val="0"/>
                <w:sz w:val="24"/>
              </w:rPr>
            </w:pPr>
            <w:r w:rsidRPr="001857AD">
              <w:rPr>
                <w:rFonts w:ascii="標楷體" w:eastAsia="標楷體" w:hAnsi="標楷體" w:hint="eastAsia"/>
                <w:sz w:val="24"/>
                <w:u w:val="single"/>
              </w:rPr>
              <w:t>約用</w:t>
            </w:r>
            <w:r w:rsidRPr="001857AD">
              <w:rPr>
                <w:rFonts w:ascii="標楷體" w:eastAsia="標楷體" w:hAnsi="標楷體" w:hint="eastAsia"/>
                <w:sz w:val="24"/>
              </w:rPr>
              <w:t>人員提出申請生理假、家庭照顧假、陪產檢及陪產假、產假、產檢假等請求時不得拒絕，亦不得視為缺勤而為其他不利之處分。</w:t>
            </w:r>
          </w:p>
        </w:tc>
        <w:tc>
          <w:tcPr>
            <w:tcW w:w="3164" w:type="dxa"/>
          </w:tcPr>
          <w:p w:rsidR="008A417A" w:rsidRPr="00BC072C" w:rsidRDefault="008A417A" w:rsidP="008A417A">
            <w:pPr>
              <w:pStyle w:val="a9"/>
              <w:adjustRightInd w:val="0"/>
              <w:snapToGrid w:val="0"/>
              <w:spacing w:afterLines="0" w:after="0" w:line="240" w:lineRule="auto"/>
              <w:rPr>
                <w:rFonts w:ascii="標楷體" w:eastAsia="標楷體" w:hAnsi="標楷體"/>
                <w:kern w:val="0"/>
                <w:sz w:val="24"/>
              </w:rPr>
            </w:pPr>
            <w:r w:rsidRPr="00BC072C">
              <w:rPr>
                <w:rFonts w:ascii="標楷體" w:eastAsia="標楷體" w:hAnsi="標楷體" w:cs="標楷體" w:hint="eastAsia"/>
                <w:kern w:val="0"/>
                <w:sz w:val="24"/>
              </w:rPr>
              <w:lastRenderedPageBreak/>
              <w:t xml:space="preserve">第 </w:t>
            </w:r>
            <w:r w:rsidRPr="00BC072C">
              <w:rPr>
                <w:rFonts w:ascii="標楷體" w:eastAsia="標楷體" w:hAnsi="標楷體" w:hint="eastAsia"/>
                <w:kern w:val="0"/>
                <w:sz w:val="24"/>
              </w:rPr>
              <w:t xml:space="preserve">三十 </w:t>
            </w:r>
            <w:r w:rsidRPr="00BC072C">
              <w:rPr>
                <w:rFonts w:ascii="標楷體" w:eastAsia="標楷體" w:hAnsi="標楷體" w:cs="標楷體" w:hint="eastAsia"/>
                <w:kern w:val="0"/>
                <w:sz w:val="24"/>
              </w:rPr>
              <w:t xml:space="preserve">條  </w:t>
            </w:r>
            <w:r w:rsidRPr="00BC072C">
              <w:rPr>
                <w:rFonts w:ascii="標楷體" w:eastAsia="標楷體" w:hAnsi="標楷體" w:hint="eastAsia"/>
                <w:kern w:val="0"/>
                <w:sz w:val="24"/>
              </w:rPr>
              <w:t>臨時人員因婚、喪、疾病或其他正當理由請假，假別分為婚假、事假、普通傷病假、生理假、喪假、公傷病假、產假、產檢假、陪產檢及陪產假、家庭照顧假及公假等十種。准假日數及工資給付如下：</w:t>
            </w:r>
          </w:p>
          <w:p w:rsidR="008A417A" w:rsidRPr="00BC072C" w:rsidRDefault="008A417A" w:rsidP="008A417A">
            <w:pPr>
              <w:pStyle w:val="a9"/>
              <w:adjustRightInd w:val="0"/>
              <w:snapToGrid w:val="0"/>
              <w:spacing w:afterLines="0" w:after="0" w:line="240" w:lineRule="auto"/>
              <w:ind w:leftChars="-555" w:left="446" w:hangingChars="741" w:hanging="1778"/>
              <w:jc w:val="left"/>
              <w:rPr>
                <w:rFonts w:ascii="標楷體" w:eastAsia="標楷體" w:hAnsi="標楷體"/>
                <w:kern w:val="0"/>
                <w:sz w:val="24"/>
              </w:rPr>
            </w:pPr>
            <w:r w:rsidRPr="00BC072C">
              <w:rPr>
                <w:rFonts w:ascii="標楷體" w:eastAsia="標楷體" w:hAnsi="標楷體" w:hint="eastAsia"/>
                <w:kern w:val="0"/>
                <w:sz w:val="24"/>
              </w:rPr>
              <w:lastRenderedPageBreak/>
              <w:t xml:space="preserve">           一、婚假：臨時人員結婚者給婚假八日，工資照給。</w:t>
            </w:r>
          </w:p>
          <w:p w:rsidR="008A417A" w:rsidRPr="00BC072C" w:rsidRDefault="008A417A" w:rsidP="008A417A">
            <w:pPr>
              <w:pStyle w:val="a9"/>
              <w:adjustRightInd w:val="0"/>
              <w:snapToGrid w:val="0"/>
              <w:spacing w:afterLines="0" w:after="0" w:line="240" w:lineRule="auto"/>
              <w:ind w:leftChars="-523" w:left="447" w:hangingChars="709" w:hanging="1702"/>
              <w:jc w:val="left"/>
              <w:rPr>
                <w:rFonts w:ascii="標楷體" w:eastAsia="標楷體" w:hAnsi="標楷體"/>
                <w:kern w:val="0"/>
                <w:sz w:val="24"/>
              </w:rPr>
            </w:pPr>
            <w:r w:rsidRPr="00BC072C">
              <w:rPr>
                <w:rFonts w:ascii="標楷體" w:eastAsia="標楷體" w:hAnsi="標楷體" w:hint="eastAsia"/>
                <w:kern w:val="0"/>
                <w:sz w:val="24"/>
              </w:rPr>
              <w:t xml:space="preserve">         </w:t>
            </w:r>
            <w:r>
              <w:rPr>
                <w:rFonts w:ascii="標楷體" w:eastAsia="標楷體" w:hAnsi="標楷體"/>
                <w:kern w:val="0"/>
                <w:sz w:val="24"/>
              </w:rPr>
              <w:t xml:space="preserve"> </w:t>
            </w:r>
            <w:r w:rsidRPr="00BC072C">
              <w:rPr>
                <w:rFonts w:ascii="標楷體" w:eastAsia="標楷體" w:hAnsi="標楷體" w:hint="eastAsia"/>
                <w:kern w:val="0"/>
                <w:sz w:val="24"/>
              </w:rPr>
              <w:t>二、事假：臨時人員因事必須親自處理者，得請事假，一年內合計不得超過十四日。事假期間不給工資。</w:t>
            </w:r>
          </w:p>
          <w:p w:rsidR="008A417A" w:rsidRPr="00BC072C" w:rsidRDefault="008A417A" w:rsidP="008A417A">
            <w:pPr>
              <w:pStyle w:val="a9"/>
              <w:adjustRightInd w:val="0"/>
              <w:snapToGrid w:val="0"/>
              <w:spacing w:afterLines="0" w:after="0" w:line="240" w:lineRule="auto"/>
              <w:ind w:leftChars="-522" w:left="449" w:hangingChars="709" w:hanging="1702"/>
              <w:jc w:val="left"/>
              <w:rPr>
                <w:rFonts w:ascii="標楷體" w:eastAsia="標楷體" w:hAnsi="標楷體"/>
                <w:kern w:val="0"/>
                <w:sz w:val="24"/>
              </w:rPr>
            </w:pPr>
            <w:r w:rsidRPr="00BC072C">
              <w:rPr>
                <w:rFonts w:ascii="標楷體" w:eastAsia="標楷體" w:hAnsi="標楷體" w:hint="eastAsia"/>
                <w:kern w:val="0"/>
                <w:sz w:val="24"/>
              </w:rPr>
              <w:t xml:space="preserve">          三、普通傷病假：臨時人員因普通傷害、疾病或生理原因必須治療或休養者，得依下列規定請普通傷病假，請假連續二日（含）以上者須附繳醫療證明。</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（一）未住院者，一年內合計不得超過三十日。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（二）住院者，二年內合計不得超過一年。</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（三）未住院傷病假與住院傷病假二年內合計不得超過一年。</w:t>
            </w:r>
          </w:p>
          <w:p w:rsidR="008A417A" w:rsidRPr="00BC072C" w:rsidRDefault="008A417A" w:rsidP="008A417A">
            <w:pPr>
              <w:pStyle w:val="a9"/>
              <w:adjustRightInd w:val="0"/>
              <w:snapToGrid w:val="0"/>
              <w:spacing w:after="48" w:line="240" w:lineRule="auto"/>
              <w:ind w:firstLineChars="183" w:firstLine="439"/>
              <w:rPr>
                <w:rFonts w:ascii="標楷體" w:eastAsia="標楷體" w:hAnsi="標楷體" w:cs="細明體"/>
                <w:kern w:val="0"/>
                <w:sz w:val="24"/>
              </w:rPr>
            </w:pPr>
            <w:r w:rsidRPr="00BC072C">
              <w:rPr>
                <w:rFonts w:ascii="標楷體" w:eastAsia="標楷體" w:hAnsi="標楷體" w:cs="細明體"/>
                <w:kern w:val="0"/>
                <w:sz w:val="24"/>
              </w:rPr>
              <w:t>經醫師診斷，罹患癌症（含原位癌）採門診方式治療或懷孕期間需安胎休養者，其治療或休養期間，併入住院傷病假計算。</w:t>
            </w:r>
          </w:p>
          <w:p w:rsidR="008A417A" w:rsidRPr="00BC072C" w:rsidRDefault="008A417A" w:rsidP="008A417A">
            <w:pPr>
              <w:pStyle w:val="a9"/>
              <w:adjustRightInd w:val="0"/>
              <w:snapToGrid w:val="0"/>
              <w:spacing w:after="48" w:line="240" w:lineRule="auto"/>
              <w:ind w:firstLineChars="183" w:firstLine="439"/>
              <w:rPr>
                <w:rFonts w:ascii="標楷體" w:eastAsia="標楷體" w:hAnsi="標楷體"/>
                <w:kern w:val="0"/>
                <w:sz w:val="24"/>
              </w:rPr>
            </w:pPr>
            <w:r w:rsidRPr="00BC072C">
              <w:rPr>
                <w:rFonts w:ascii="標楷體" w:eastAsia="標楷體" w:hAnsi="標楷體"/>
                <w:kern w:val="0"/>
                <w:sz w:val="24"/>
              </w:rPr>
              <w:t>普通傷病假一年內未超過三十日部分，工資折半發給，其領有勞工保險普</w:t>
            </w:r>
            <w:r w:rsidRPr="00BC072C">
              <w:rPr>
                <w:rFonts w:ascii="標楷體" w:eastAsia="標楷體" w:hAnsi="標楷體" w:cs="新細明體"/>
                <w:kern w:val="0"/>
                <w:sz w:val="24"/>
              </w:rPr>
              <w:t>通傷病給付未達工資半數者，由</w:t>
            </w:r>
            <w:r w:rsidRPr="00BC072C">
              <w:rPr>
                <w:rFonts w:ascii="標楷體" w:eastAsia="標楷體" w:hAnsi="標楷體" w:cs="新細明體" w:hint="eastAsia"/>
                <w:kern w:val="0"/>
                <w:sz w:val="24"/>
              </w:rPr>
              <w:t>本府</w:t>
            </w:r>
            <w:r w:rsidRPr="00BC072C">
              <w:rPr>
                <w:rFonts w:ascii="標楷體" w:eastAsia="標楷體" w:hAnsi="標楷體" w:cs="新細明體"/>
                <w:kern w:val="0"/>
                <w:sz w:val="24"/>
              </w:rPr>
              <w:t>補足之。</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四、生理假：女性臨時人員因生理日致工作有困難者，每月得請生理假一日，全年請假日數未逾三日，不併入病假計算，其餘日數併入病假計算。</w:t>
            </w:r>
          </w:p>
          <w:p w:rsidR="008A417A" w:rsidRPr="00BC072C" w:rsidRDefault="008A417A" w:rsidP="008A417A">
            <w:pPr>
              <w:pStyle w:val="a9"/>
              <w:adjustRightInd w:val="0"/>
              <w:snapToGrid w:val="0"/>
              <w:spacing w:afterLines="0" w:after="0" w:line="240" w:lineRule="auto"/>
              <w:ind w:firstLineChars="183" w:firstLine="439"/>
              <w:jc w:val="left"/>
              <w:rPr>
                <w:rFonts w:ascii="標楷體" w:eastAsia="標楷體" w:hAnsi="標楷體"/>
                <w:kern w:val="0"/>
                <w:sz w:val="24"/>
              </w:rPr>
            </w:pPr>
            <w:r w:rsidRPr="00BC072C">
              <w:rPr>
                <w:rFonts w:ascii="標楷體" w:eastAsia="標楷體" w:hAnsi="標楷體" w:hint="eastAsia"/>
                <w:kern w:val="0"/>
                <w:sz w:val="24"/>
              </w:rPr>
              <w:t>前項併入及不併入病假之生理假薪資，減半發給。</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五、喪假：臨時人員喪假得依習俗百日內分次申請，工資照給。</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（一）父母、養父母、繼父</w:t>
            </w:r>
            <w:r w:rsidRPr="00BC072C">
              <w:rPr>
                <w:rFonts w:ascii="標楷體" w:eastAsia="標楷體" w:hAnsi="標楷體" w:hint="eastAsia"/>
                <w:kern w:val="0"/>
                <w:sz w:val="24"/>
              </w:rPr>
              <w:lastRenderedPageBreak/>
              <w:t>母、配偶喪亡者，給予喪假八日。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（二）</w:t>
            </w:r>
            <w:r w:rsidRPr="00BB4372">
              <w:rPr>
                <w:rFonts w:ascii="標楷體" w:eastAsia="標楷體" w:hAnsi="標楷體" w:hint="eastAsia"/>
                <w:kern w:val="0"/>
                <w:sz w:val="24"/>
                <w:u w:val="single"/>
              </w:rPr>
              <w:t>﹙外﹚</w:t>
            </w:r>
            <w:r w:rsidRPr="00BC072C">
              <w:rPr>
                <w:rFonts w:ascii="標楷體" w:eastAsia="標楷體" w:hAnsi="標楷體" w:hint="eastAsia"/>
                <w:kern w:val="0"/>
                <w:sz w:val="24"/>
              </w:rPr>
              <w:t>祖父母、子女、配偶之父母、配偶之養父母或繼父母喪亡者，給予喪假六日。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（三）</w:t>
            </w:r>
            <w:r w:rsidRPr="00BB4372">
              <w:rPr>
                <w:rFonts w:ascii="標楷體" w:eastAsia="標楷體" w:hAnsi="標楷體" w:hint="eastAsia"/>
                <w:kern w:val="0"/>
                <w:sz w:val="24"/>
                <w:u w:val="single"/>
              </w:rPr>
              <w:t>﹙外﹚</w:t>
            </w:r>
            <w:r w:rsidRPr="00BC072C">
              <w:rPr>
                <w:rFonts w:ascii="標楷體" w:eastAsia="標楷體" w:hAnsi="標楷體" w:hint="eastAsia"/>
                <w:kern w:val="0"/>
                <w:sz w:val="24"/>
              </w:rPr>
              <w:t>曾祖父母、兄弟姊妹、配偶之</w:t>
            </w:r>
            <w:r w:rsidRPr="00BB4372">
              <w:rPr>
                <w:rFonts w:ascii="標楷體" w:eastAsia="標楷體" w:hAnsi="標楷體" w:hint="eastAsia"/>
                <w:kern w:val="0"/>
                <w:sz w:val="24"/>
                <w:u w:val="single"/>
              </w:rPr>
              <w:t>﹙外﹚</w:t>
            </w:r>
            <w:r w:rsidRPr="00BC072C">
              <w:rPr>
                <w:rFonts w:ascii="標楷體" w:eastAsia="標楷體" w:hAnsi="標楷體" w:hint="eastAsia"/>
                <w:kern w:val="0"/>
                <w:sz w:val="24"/>
              </w:rPr>
              <w:t>祖父母喪亡者，給予喪假三日。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六、公傷病假：臨時人員因職業災害而致失能、傷害或疾病者，其治療、休養期間，給予公傷病假。</w:t>
            </w:r>
            <w:r w:rsidRPr="00BC072C">
              <w:rPr>
                <w:rFonts w:ascii="標楷體" w:eastAsia="標楷體" w:hAnsi="標楷體"/>
                <w:kern w:val="0"/>
                <w:sz w:val="24"/>
              </w:rPr>
              <w:t>公傷病假期間，按其原領工資數額予以補償。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七、產假：</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（一）女性臨時人員分娩前後，應停止工作，給予產假八星期。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（二）妊娠三個月以上流產者，應停止工作，給予產假四星期。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（三）第一目及第二目規定之女性臨時人員受僱工作在六個月以上者，停止工作期間工資照給，未滿六個月者減半發給。</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（四）妊娠二個月以上未滿三個月流產者，應停止工作，給予產假一星期。</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（五）妊娠未滿二個月流產者，應停止工作，給予產假五日。</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（六）第四目及第五目規定停止工作期間工資，可參酌第三目之發給比例。</w:t>
            </w:r>
          </w:p>
          <w:p w:rsidR="008A417A" w:rsidRPr="00BC072C" w:rsidRDefault="008A417A" w:rsidP="008A417A">
            <w:pPr>
              <w:pStyle w:val="a9"/>
              <w:adjustRightInd w:val="0"/>
              <w:snapToGrid w:val="0"/>
              <w:spacing w:after="48" w:line="240" w:lineRule="auto"/>
              <w:rPr>
                <w:rFonts w:ascii="標楷體" w:eastAsia="標楷體" w:hAnsi="標楷體" w:cs="細明體"/>
                <w:kern w:val="0"/>
                <w:sz w:val="24"/>
              </w:rPr>
            </w:pPr>
            <w:r w:rsidRPr="00BC072C">
              <w:rPr>
                <w:rFonts w:ascii="標楷體" w:eastAsia="標楷體" w:hAnsi="標楷體" w:hint="eastAsia"/>
                <w:kern w:val="0"/>
                <w:sz w:val="24"/>
              </w:rPr>
              <w:t>八、產檢假、陪產檢及陪產假：臨時人員妊娠期間，給予產檢假七日。配偶妊娠產檢或分娩時，給予陪產檢及陪產假七日，工資照給。除陪產檢</w:t>
            </w:r>
            <w:r w:rsidRPr="00BC072C">
              <w:rPr>
                <w:rFonts w:ascii="標楷體" w:eastAsia="標楷體" w:hAnsi="標楷體" w:cs="細明體"/>
                <w:sz w:val="24"/>
              </w:rPr>
              <w:t>於配偶妊娠請假外</w:t>
            </w:r>
            <w:r w:rsidRPr="00BC072C">
              <w:rPr>
                <w:rFonts w:ascii="標楷體" w:eastAsia="標楷體" w:hAnsi="標楷體" w:cs="細明體" w:hint="eastAsia"/>
                <w:sz w:val="24"/>
              </w:rPr>
              <w:t>，</w:t>
            </w:r>
            <w:r w:rsidRPr="00BC072C">
              <w:rPr>
                <w:rFonts w:ascii="標楷體" w:eastAsia="標楷體" w:hAnsi="標楷體" w:cs="細明體"/>
                <w:sz w:val="24"/>
              </w:rPr>
              <w:t>受僱者陪產之請假應於當日及其</w:t>
            </w:r>
            <w:r w:rsidRPr="00BC072C">
              <w:rPr>
                <w:rFonts w:ascii="標楷體" w:eastAsia="標楷體" w:hAnsi="標楷體" w:cs="細明體"/>
                <w:kern w:val="0"/>
                <w:sz w:val="24"/>
              </w:rPr>
              <w:t>前後十五日期間內為之</w:t>
            </w:r>
            <w:r w:rsidRPr="00BC072C">
              <w:rPr>
                <w:rFonts w:ascii="標楷體" w:eastAsia="標楷體" w:hAnsi="標楷體" w:cs="細明體" w:hint="eastAsia"/>
                <w:kern w:val="0"/>
                <w:sz w:val="24"/>
              </w:rPr>
              <w:t>。</w:t>
            </w:r>
          </w:p>
          <w:p w:rsidR="008A417A" w:rsidRPr="003E0FF1" w:rsidRDefault="008A417A" w:rsidP="008A417A">
            <w:pPr>
              <w:pStyle w:val="a9"/>
              <w:adjustRightInd w:val="0"/>
              <w:snapToGrid w:val="0"/>
              <w:spacing w:after="48" w:line="240" w:lineRule="auto"/>
              <w:ind w:firstLineChars="200" w:firstLine="480"/>
              <w:rPr>
                <w:rFonts w:ascii="標楷體" w:eastAsia="標楷體" w:hAnsi="標楷體"/>
                <w:kern w:val="0"/>
                <w:sz w:val="24"/>
                <w:u w:val="single"/>
              </w:rPr>
            </w:pPr>
            <w:r w:rsidRPr="003E0FF1">
              <w:rPr>
                <w:rFonts w:ascii="標楷體" w:eastAsia="標楷體" w:hAnsi="標楷體" w:cs="細明體"/>
                <w:kern w:val="0"/>
                <w:sz w:val="24"/>
                <w:u w:val="single"/>
              </w:rPr>
              <w:t>前項期間如遇例假、紀</w:t>
            </w:r>
            <w:r w:rsidRPr="003E0FF1">
              <w:rPr>
                <w:rFonts w:ascii="標楷體" w:eastAsia="標楷體" w:hAnsi="標楷體" w:cs="細明體"/>
                <w:kern w:val="0"/>
                <w:sz w:val="24"/>
                <w:u w:val="single"/>
              </w:rPr>
              <w:lastRenderedPageBreak/>
              <w:t>念節日及依其他法令規定應放假之日，均包括在內</w:t>
            </w:r>
            <w:r w:rsidRPr="003E0FF1">
              <w:rPr>
                <w:rFonts w:ascii="標楷體" w:eastAsia="標楷體" w:hAnsi="標楷體" w:cs="新細明體"/>
                <w:kern w:val="0"/>
                <w:sz w:val="24"/>
                <w:u w:val="single"/>
              </w:rPr>
              <w:t>，不另給假。</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九、家庭照顧假：臨時人員其家庭成員預防接種、發生嚴重之疾病或其他重大事故須親自照顧時，得請家庭照顧假，其請假日數併入事假計算，全年以七日為限。家庭照顧假薪資之計算，依事假規定辦理。</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kern w:val="0"/>
                <w:sz w:val="24"/>
              </w:rPr>
              <w:t>十、公假：臨時人員依法令規定應給予公假，工資照給，假期視實際需要定之。</w:t>
            </w:r>
          </w:p>
          <w:p w:rsidR="008A417A" w:rsidRPr="00BC072C" w:rsidRDefault="008A417A" w:rsidP="008A417A">
            <w:pPr>
              <w:pStyle w:val="a9"/>
              <w:adjustRightInd w:val="0"/>
              <w:snapToGrid w:val="0"/>
              <w:spacing w:afterLines="0" w:after="0" w:line="240" w:lineRule="auto"/>
              <w:jc w:val="left"/>
              <w:rPr>
                <w:rFonts w:ascii="標楷體" w:eastAsia="標楷體" w:hAnsi="標楷體"/>
                <w:sz w:val="24"/>
              </w:rPr>
            </w:pPr>
            <w:r w:rsidRPr="00BC072C">
              <w:rPr>
                <w:rFonts w:ascii="標楷體" w:eastAsia="標楷體" w:hAnsi="標楷體" w:hint="eastAsia"/>
                <w:sz w:val="24"/>
              </w:rPr>
              <w:t>(一)</w:t>
            </w:r>
            <w:r w:rsidRPr="00BC072C">
              <w:rPr>
                <w:rFonts w:ascii="標楷體" w:eastAsia="標楷體" w:hAnsi="標楷體"/>
                <w:sz w:val="24"/>
              </w:rPr>
              <w:t>參加政府舉辦之考試，</w:t>
            </w:r>
            <w:r w:rsidRPr="00BC072C">
              <w:rPr>
                <w:rFonts w:ascii="標楷體" w:eastAsia="標楷體" w:hAnsi="標楷體" w:hint="eastAsia"/>
                <w:sz w:val="24"/>
              </w:rPr>
              <w:t>其性質與員工本身擔任之工作有關經單位主管核准者。</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sz w:val="24"/>
              </w:rPr>
              <w:t>(二)</w:t>
            </w:r>
            <w:r w:rsidRPr="00BC072C">
              <w:rPr>
                <w:rFonts w:ascii="標楷體" w:eastAsia="標楷體" w:hAnsi="標楷體"/>
                <w:sz w:val="24"/>
              </w:rPr>
              <w:t>依法受各種兵役召集。</w:t>
            </w:r>
          </w:p>
          <w:p w:rsidR="008A417A" w:rsidRPr="00BC072C" w:rsidRDefault="008A417A" w:rsidP="008A417A">
            <w:pPr>
              <w:pStyle w:val="a9"/>
              <w:adjustRightInd w:val="0"/>
              <w:snapToGrid w:val="0"/>
              <w:spacing w:afterLines="0" w:after="0" w:line="240" w:lineRule="auto"/>
              <w:jc w:val="left"/>
              <w:rPr>
                <w:rFonts w:ascii="標楷體" w:eastAsia="標楷體" w:hAnsi="標楷體"/>
                <w:kern w:val="0"/>
                <w:sz w:val="24"/>
              </w:rPr>
            </w:pPr>
            <w:r w:rsidRPr="00BC072C">
              <w:rPr>
                <w:rFonts w:ascii="標楷體" w:eastAsia="標楷體" w:hAnsi="標楷體" w:hint="eastAsia"/>
                <w:sz w:val="24"/>
              </w:rPr>
              <w:t>(三)</w:t>
            </w:r>
            <w:r w:rsidRPr="00BC072C">
              <w:rPr>
                <w:rFonts w:ascii="標楷體" w:eastAsia="標楷體" w:hAnsi="標楷體"/>
                <w:sz w:val="24"/>
              </w:rPr>
              <w:t>參加政府舉辦之選舉投票。</w:t>
            </w:r>
          </w:p>
          <w:p w:rsidR="008A417A" w:rsidRDefault="008A417A" w:rsidP="008A417A">
            <w:pPr>
              <w:pStyle w:val="a9"/>
              <w:adjustRightInd w:val="0"/>
              <w:snapToGrid w:val="0"/>
              <w:spacing w:afterLines="0" w:after="0" w:line="240" w:lineRule="auto"/>
              <w:jc w:val="left"/>
              <w:rPr>
                <w:rFonts w:ascii="標楷體" w:eastAsia="標楷體" w:hAnsi="標楷體"/>
                <w:sz w:val="24"/>
              </w:rPr>
            </w:pPr>
            <w:r w:rsidRPr="00BC072C">
              <w:rPr>
                <w:rFonts w:ascii="標楷體" w:eastAsia="標楷體" w:hAnsi="標楷體" w:hint="eastAsia"/>
                <w:sz w:val="24"/>
              </w:rPr>
              <w:t>(四)</w:t>
            </w:r>
            <w:r w:rsidRPr="00BC072C">
              <w:rPr>
                <w:rFonts w:ascii="標楷體" w:eastAsia="標楷體" w:hAnsi="標楷體"/>
                <w:sz w:val="24"/>
              </w:rPr>
              <w:t>參加本府舉辦之各項活動。</w:t>
            </w:r>
          </w:p>
          <w:p w:rsidR="008A417A" w:rsidRPr="001857AD" w:rsidRDefault="008A417A" w:rsidP="008A417A">
            <w:pPr>
              <w:pStyle w:val="a9"/>
              <w:adjustRightInd w:val="0"/>
              <w:snapToGrid w:val="0"/>
              <w:spacing w:afterLines="0" w:after="0" w:line="240" w:lineRule="auto"/>
              <w:ind w:firstLineChars="200" w:firstLine="480"/>
              <w:jc w:val="left"/>
              <w:rPr>
                <w:rFonts w:ascii="標楷體" w:eastAsia="標楷體" w:hAnsi="標楷體"/>
                <w:kern w:val="0"/>
                <w:sz w:val="24"/>
              </w:rPr>
            </w:pPr>
            <w:r w:rsidRPr="001857AD">
              <w:rPr>
                <w:rFonts w:ascii="標楷體" w:eastAsia="標楷體" w:hAnsi="標楷體" w:hint="eastAsia"/>
                <w:sz w:val="24"/>
              </w:rPr>
              <w:t>臨時人員提出申請生理假、家庭照顧假、陪產檢及陪產假、產假、產檢假等請求時不得拒絕，亦不得視為缺勤而為其他不利之處分。</w:t>
            </w:r>
          </w:p>
        </w:tc>
        <w:tc>
          <w:tcPr>
            <w:tcW w:w="3082" w:type="dxa"/>
          </w:tcPr>
          <w:p w:rsidR="008A417A" w:rsidRDefault="008A417A" w:rsidP="008A417A">
            <w:pPr>
              <w:ind w:left="420" w:hangingChars="200" w:hanging="420"/>
              <w:jc w:val="both"/>
              <w:rPr>
                <w:rFonts w:ascii="標楷體" w:eastAsia="標楷體" w:hAnsi="標楷體"/>
                <w:spacing w:val="-22"/>
              </w:rPr>
            </w:pPr>
            <w:r>
              <w:rPr>
                <w:rFonts w:ascii="標楷體" w:eastAsia="標楷體" w:hAnsi="標楷體" w:hint="eastAsia"/>
                <w:spacing w:val="-15"/>
              </w:rPr>
              <w:lastRenderedPageBreak/>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p w:rsidR="008A417A" w:rsidRPr="003935C3" w:rsidRDefault="008A417A" w:rsidP="008A417A">
            <w:pPr>
              <w:jc w:val="both"/>
              <w:rPr>
                <w:rFonts w:ascii="標楷體" w:eastAsia="標楷體" w:hAnsi="標楷體"/>
                <w:szCs w:val="24"/>
              </w:rPr>
            </w:pPr>
            <w:r w:rsidRPr="003935C3">
              <w:rPr>
                <w:rFonts w:ascii="標楷體" w:eastAsia="標楷體" w:hAnsi="標楷體" w:hint="eastAsia"/>
                <w:szCs w:val="24"/>
              </w:rPr>
              <w:t>二、</w:t>
            </w:r>
            <w:r>
              <w:rPr>
                <w:rFonts w:ascii="標楷體" w:eastAsia="標楷體" w:hAnsi="標楷體" w:hint="eastAsia"/>
                <w:szCs w:val="24"/>
              </w:rPr>
              <w:t>修正本條部分文字。</w:t>
            </w:r>
          </w:p>
        </w:tc>
      </w:tr>
      <w:tr w:rsidR="00BA21C4" w:rsidRPr="00085BE7" w:rsidTr="00BF3DC0">
        <w:trPr>
          <w:trHeight w:val="644"/>
        </w:trPr>
        <w:tc>
          <w:tcPr>
            <w:tcW w:w="3133" w:type="dxa"/>
          </w:tcPr>
          <w:p w:rsidR="00BA21C4" w:rsidRDefault="00BA21C4" w:rsidP="00BA21C4">
            <w:pPr>
              <w:pStyle w:val="a9"/>
              <w:adjustRightInd w:val="0"/>
              <w:snapToGrid w:val="0"/>
              <w:spacing w:afterLines="0" w:after="0" w:line="240" w:lineRule="auto"/>
              <w:rPr>
                <w:rFonts w:ascii="標楷體" w:eastAsia="標楷體" w:hAnsi="標楷體"/>
                <w:kern w:val="0"/>
                <w:sz w:val="24"/>
              </w:rPr>
            </w:pPr>
            <w:r w:rsidRPr="00414ECF">
              <w:rPr>
                <w:rFonts w:ascii="標楷體" w:eastAsia="標楷體" w:hAnsi="標楷體" w:hint="eastAsia"/>
                <w:kern w:val="0"/>
                <w:sz w:val="24"/>
              </w:rPr>
              <w:lastRenderedPageBreak/>
              <w:t>第三十一條  於業務上需要，休假日經事後徵得</w:t>
            </w:r>
            <w:r w:rsidRPr="00AF2082">
              <w:rPr>
                <w:rFonts w:ascii="標楷體" w:eastAsia="標楷體" w:hAnsi="標楷體" w:hint="eastAsia"/>
                <w:kern w:val="0"/>
                <w:sz w:val="24"/>
                <w:u w:val="single"/>
              </w:rPr>
              <w:t>約用</w:t>
            </w:r>
            <w:r w:rsidRPr="00414ECF">
              <w:rPr>
                <w:rFonts w:ascii="標楷體" w:eastAsia="標楷體" w:hAnsi="標楷體" w:hint="eastAsia"/>
                <w:kern w:val="0"/>
                <w:sz w:val="24"/>
              </w:rPr>
              <w:t>人員同意不休假而照常工作時工資加倍發給，或經</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人員同意擇換補休並於六個月內休畢。</w:t>
            </w:r>
          </w:p>
          <w:p w:rsidR="009C0C19" w:rsidRPr="00414ECF" w:rsidRDefault="009C0C19" w:rsidP="009C0C19">
            <w:pPr>
              <w:pStyle w:val="a9"/>
              <w:adjustRightInd w:val="0"/>
              <w:snapToGrid w:val="0"/>
              <w:spacing w:afterLines="0" w:after="0" w:line="240" w:lineRule="auto"/>
              <w:ind w:firstLineChars="200" w:firstLine="480"/>
              <w:rPr>
                <w:rFonts w:ascii="標楷體" w:eastAsia="標楷體" w:hAnsi="標楷體"/>
                <w:kern w:val="0"/>
                <w:sz w:val="24"/>
              </w:rPr>
            </w:pPr>
            <w:r w:rsidRPr="00F838A7">
              <w:rPr>
                <w:rFonts w:ascii="標楷體" w:eastAsia="標楷體" w:hAnsi="標楷體" w:hint="eastAsia"/>
                <w:kern w:val="0"/>
                <w:sz w:val="24"/>
                <w:u w:val="single"/>
              </w:rPr>
              <w:t>前項</w:t>
            </w:r>
            <w:r w:rsidRPr="00877AB5">
              <w:rPr>
                <w:rFonts w:ascii="標楷體" w:eastAsia="標楷體" w:hAnsi="標楷體"/>
                <w:sz w:val="24"/>
                <w:u w:val="single"/>
              </w:rPr>
              <w:t>補休之期限逾依第二十九條所約定年度之末日者</w:t>
            </w:r>
            <w:r w:rsidRPr="00877AB5">
              <w:rPr>
                <w:rFonts w:ascii="標楷體" w:eastAsia="標楷體" w:hAnsi="標楷體" w:hint="eastAsia"/>
                <w:sz w:val="24"/>
                <w:u w:val="single"/>
              </w:rPr>
              <w:t>，</w:t>
            </w:r>
            <w:r w:rsidRPr="00877AB5">
              <w:rPr>
                <w:rFonts w:ascii="標楷體" w:eastAsia="標楷體" w:hAnsi="標楷體"/>
                <w:sz w:val="24"/>
                <w:u w:val="single"/>
              </w:rPr>
              <w:t>以該日為期限之末日</w:t>
            </w:r>
            <w:r w:rsidRPr="00877AB5">
              <w:rPr>
                <w:rFonts w:ascii="標楷體" w:eastAsia="標楷體" w:hAnsi="標楷體" w:hint="eastAsia"/>
                <w:sz w:val="24"/>
                <w:u w:val="single"/>
              </w:rPr>
              <w:t>。</w:t>
            </w:r>
          </w:p>
        </w:tc>
        <w:tc>
          <w:tcPr>
            <w:tcW w:w="3164" w:type="dxa"/>
          </w:tcPr>
          <w:p w:rsidR="00BA21C4" w:rsidRPr="00414ECF" w:rsidRDefault="00BA21C4" w:rsidP="00BA21C4">
            <w:pPr>
              <w:pStyle w:val="a9"/>
              <w:adjustRightInd w:val="0"/>
              <w:snapToGrid w:val="0"/>
              <w:spacing w:afterLines="0" w:after="0" w:line="240" w:lineRule="auto"/>
              <w:rPr>
                <w:rFonts w:ascii="標楷體" w:eastAsia="標楷體" w:hAnsi="標楷體"/>
                <w:kern w:val="0"/>
                <w:sz w:val="24"/>
              </w:rPr>
            </w:pPr>
            <w:r w:rsidRPr="00414ECF">
              <w:rPr>
                <w:rFonts w:ascii="標楷體" w:eastAsia="標楷體" w:hAnsi="標楷體" w:hint="eastAsia"/>
                <w:kern w:val="0"/>
                <w:sz w:val="24"/>
              </w:rPr>
              <w:t>第三十一條  於業務上需要，休假日經事後徵得臨時人員同意不休假而照常工作時工資加倍發給，或經臨時人員同意擇換補休並於六個月內休畢。</w:t>
            </w:r>
          </w:p>
        </w:tc>
        <w:tc>
          <w:tcPr>
            <w:tcW w:w="3082" w:type="dxa"/>
          </w:tcPr>
          <w:p w:rsidR="009C0C19" w:rsidRPr="009C0C19" w:rsidRDefault="009C0C19" w:rsidP="009C0C19">
            <w:pPr>
              <w:adjustRightInd w:val="0"/>
              <w:snapToGrid w:val="0"/>
              <w:ind w:left="254" w:hangingChars="121" w:hanging="254"/>
              <w:jc w:val="both"/>
              <w:rPr>
                <w:rFonts w:ascii="標楷體" w:eastAsia="標楷體" w:hAnsi="標楷體"/>
                <w:sz w:val="28"/>
                <w:szCs w:val="28"/>
              </w:rPr>
            </w:pPr>
            <w:r>
              <w:rPr>
                <w:rFonts w:ascii="標楷體" w:eastAsia="標楷體" w:hAnsi="標楷體" w:hint="eastAsia"/>
                <w:spacing w:val="-15"/>
              </w:rPr>
              <w:t>一、</w:t>
            </w:r>
            <w:r w:rsidRPr="009C0C19">
              <w:rPr>
                <w:rFonts w:ascii="標楷體" w:eastAsia="標楷體" w:hAnsi="標楷體" w:hint="eastAsia"/>
                <w:spacing w:val="-15"/>
              </w:rPr>
              <w:t>依據勞基法規定說明補休之末日期限。</w:t>
            </w:r>
          </w:p>
          <w:p w:rsidR="00BA21C4" w:rsidRPr="009C0C19" w:rsidRDefault="009C0C19" w:rsidP="009C0C19">
            <w:pPr>
              <w:adjustRightInd w:val="0"/>
              <w:snapToGrid w:val="0"/>
              <w:ind w:left="254" w:hangingChars="121" w:hanging="254"/>
              <w:jc w:val="both"/>
              <w:rPr>
                <w:rFonts w:ascii="標楷體" w:eastAsia="標楷體" w:hAnsi="標楷體"/>
                <w:sz w:val="28"/>
                <w:szCs w:val="28"/>
              </w:rPr>
            </w:pPr>
            <w:r>
              <w:rPr>
                <w:rFonts w:ascii="標楷體" w:eastAsia="標楷體" w:hAnsi="標楷體" w:hint="eastAsia"/>
                <w:spacing w:val="-15"/>
              </w:rPr>
              <w:t>二、</w:t>
            </w:r>
            <w:r w:rsidR="00BA21C4" w:rsidRPr="009C0C19">
              <w:rPr>
                <w:rFonts w:ascii="標楷體" w:eastAsia="標楷體" w:hAnsi="標楷體" w:hint="eastAsia"/>
                <w:spacing w:val="-15"/>
              </w:rPr>
              <w:t>配合本規則名稱修正，將「臨</w:t>
            </w:r>
            <w:r w:rsidR="00BA21C4" w:rsidRPr="009C0C19">
              <w:rPr>
                <w:rFonts w:ascii="標楷體" w:eastAsia="標楷體" w:hAnsi="標楷體" w:hint="eastAsia"/>
                <w:spacing w:val="-22"/>
              </w:rPr>
              <w:t>時」人員修正為</w:t>
            </w:r>
            <w:r w:rsidR="0055319F" w:rsidRPr="009C0C19">
              <w:rPr>
                <w:rFonts w:ascii="標楷體" w:eastAsia="標楷體" w:hAnsi="標楷體" w:hint="eastAsia"/>
                <w:spacing w:val="-22"/>
              </w:rPr>
              <w:t>「約用」人員</w:t>
            </w:r>
            <w:r w:rsidR="00BA21C4" w:rsidRPr="009C0C19">
              <w:rPr>
                <w:rFonts w:ascii="標楷體" w:eastAsia="標楷體" w:hAnsi="標楷體" w:hint="eastAsia"/>
                <w:spacing w:val="-22"/>
              </w:rPr>
              <w:t>。</w:t>
            </w:r>
          </w:p>
        </w:tc>
      </w:tr>
      <w:tr w:rsidR="00BA21C4" w:rsidRPr="00414ECF" w:rsidTr="00BF3DC0">
        <w:trPr>
          <w:trHeight w:val="644"/>
        </w:trPr>
        <w:tc>
          <w:tcPr>
            <w:tcW w:w="3133" w:type="dxa"/>
          </w:tcPr>
          <w:p w:rsidR="00BA21C4" w:rsidRPr="00414ECF" w:rsidRDefault="00BB4372" w:rsidP="00BA21C4">
            <w:pPr>
              <w:pStyle w:val="a9"/>
              <w:adjustRightInd w:val="0"/>
              <w:snapToGrid w:val="0"/>
              <w:spacing w:afterLines="0" w:after="0" w:line="240" w:lineRule="auto"/>
              <w:ind w:leftChars="-1" w:left="-1" w:hanging="1"/>
              <w:jc w:val="left"/>
              <w:rPr>
                <w:rFonts w:ascii="標楷體" w:eastAsia="標楷體" w:hAnsi="標楷體"/>
                <w:kern w:val="0"/>
                <w:sz w:val="24"/>
              </w:rPr>
            </w:pPr>
            <w:r>
              <w:rPr>
                <w:rFonts w:ascii="標楷體" w:eastAsia="標楷體" w:hAnsi="標楷體"/>
                <w:kern w:val="0"/>
                <w:sz w:val="24"/>
              </w:rPr>
              <w:t>刪除</w:t>
            </w:r>
          </w:p>
        </w:tc>
        <w:tc>
          <w:tcPr>
            <w:tcW w:w="3164" w:type="dxa"/>
          </w:tcPr>
          <w:p w:rsidR="00BA21C4" w:rsidRPr="00414ECF" w:rsidRDefault="00BA21C4" w:rsidP="00BA21C4">
            <w:pPr>
              <w:pStyle w:val="a9"/>
              <w:adjustRightInd w:val="0"/>
              <w:snapToGrid w:val="0"/>
              <w:spacing w:afterLines="0" w:after="0" w:line="240" w:lineRule="auto"/>
              <w:ind w:leftChars="-1" w:left="-1" w:hanging="1"/>
              <w:jc w:val="left"/>
              <w:rPr>
                <w:rFonts w:ascii="標楷體" w:eastAsia="標楷體" w:hAnsi="標楷體"/>
                <w:kern w:val="0"/>
                <w:sz w:val="24"/>
              </w:rPr>
            </w:pPr>
            <w:r w:rsidRPr="00414ECF">
              <w:rPr>
                <w:rFonts w:ascii="標楷體" w:eastAsia="標楷體" w:hAnsi="標楷體" w:hint="eastAsia"/>
                <w:kern w:val="0"/>
                <w:sz w:val="24"/>
              </w:rPr>
              <w:t>第三十二條  臨時人員因職業災害而致失能、傷害或疾病者，其治療休養期間，給予公傷病假。</w:t>
            </w:r>
          </w:p>
        </w:tc>
        <w:tc>
          <w:tcPr>
            <w:tcW w:w="3082" w:type="dxa"/>
          </w:tcPr>
          <w:p w:rsidR="00BA21C4" w:rsidRPr="00926026" w:rsidRDefault="00926026" w:rsidP="00BA21C4">
            <w:pPr>
              <w:jc w:val="both"/>
              <w:rPr>
                <w:rFonts w:ascii="標楷體" w:eastAsia="標楷體" w:hAnsi="標楷體"/>
                <w:szCs w:val="24"/>
              </w:rPr>
            </w:pPr>
            <w:r>
              <w:rPr>
                <w:rFonts w:ascii="標楷體" w:eastAsia="標楷體" w:hAnsi="標楷體"/>
                <w:szCs w:val="24"/>
              </w:rPr>
              <w:t>因現行條文</w:t>
            </w:r>
            <w:r>
              <w:rPr>
                <w:rFonts w:ascii="標楷體" w:eastAsia="標楷體" w:hAnsi="標楷體" w:hint="eastAsia"/>
                <w:szCs w:val="24"/>
              </w:rPr>
              <w:t>與第三十條第一項第六款重複</w:t>
            </w:r>
            <w:r w:rsidRPr="00926026">
              <w:rPr>
                <w:rFonts w:ascii="標楷體" w:eastAsia="標楷體" w:hAnsi="標楷體" w:hint="eastAsia"/>
                <w:szCs w:val="24"/>
              </w:rPr>
              <w:t>爰</w:t>
            </w:r>
            <w:r w:rsidR="008A5761">
              <w:rPr>
                <w:rFonts w:ascii="標楷體" w:eastAsia="標楷體" w:hAnsi="標楷體" w:hint="eastAsia"/>
                <w:szCs w:val="24"/>
              </w:rPr>
              <w:t>予</w:t>
            </w:r>
            <w:r w:rsidRPr="00926026">
              <w:rPr>
                <w:rFonts w:ascii="標楷體" w:eastAsia="標楷體" w:hAnsi="標楷體" w:hint="eastAsia"/>
                <w:szCs w:val="24"/>
              </w:rPr>
              <w:t>刪除</w:t>
            </w:r>
            <w:r>
              <w:rPr>
                <w:rFonts w:ascii="標楷體" w:eastAsia="標楷體" w:hAnsi="標楷體" w:hint="eastAsia"/>
                <w:szCs w:val="24"/>
              </w:rPr>
              <w:t>。</w:t>
            </w:r>
          </w:p>
        </w:tc>
      </w:tr>
      <w:tr w:rsidR="00BA21C4" w:rsidRPr="00085BE7" w:rsidTr="00BF3DC0">
        <w:trPr>
          <w:trHeight w:val="644"/>
        </w:trPr>
        <w:tc>
          <w:tcPr>
            <w:tcW w:w="3133" w:type="dxa"/>
          </w:tcPr>
          <w:p w:rsidR="00BA21C4" w:rsidRPr="00414ECF" w:rsidRDefault="00BA21C4" w:rsidP="00BA21C4">
            <w:pPr>
              <w:pStyle w:val="a9"/>
              <w:adjustRightInd w:val="0"/>
              <w:snapToGrid w:val="0"/>
              <w:spacing w:afterLines="0" w:after="0" w:line="240" w:lineRule="auto"/>
              <w:ind w:leftChars="-41" w:left="-14" w:hangingChars="35" w:hanging="84"/>
              <w:jc w:val="left"/>
              <w:rPr>
                <w:rFonts w:ascii="標楷體" w:eastAsia="標楷體" w:hAnsi="標楷體"/>
                <w:kern w:val="0"/>
                <w:sz w:val="24"/>
              </w:rPr>
            </w:pPr>
            <w:r w:rsidRPr="00414ECF">
              <w:rPr>
                <w:rFonts w:ascii="標楷體" w:eastAsia="標楷體" w:hAnsi="標楷體" w:hint="eastAsia"/>
                <w:kern w:val="0"/>
                <w:sz w:val="24"/>
              </w:rPr>
              <w:t>第三十</w:t>
            </w:r>
            <w:r w:rsidR="00145177" w:rsidRPr="00145177">
              <w:rPr>
                <w:rFonts w:ascii="標楷體" w:eastAsia="標楷體" w:hAnsi="標楷體" w:hint="eastAsia"/>
                <w:kern w:val="0"/>
                <w:sz w:val="24"/>
                <w:u w:val="single"/>
              </w:rPr>
              <w:t>二</w:t>
            </w:r>
            <w:r w:rsidRPr="00414ECF">
              <w:rPr>
                <w:rFonts w:ascii="標楷體" w:eastAsia="標楷體" w:hAnsi="標楷體" w:hint="eastAsia"/>
                <w:kern w:val="0"/>
                <w:sz w:val="24"/>
              </w:rPr>
              <w:t xml:space="preserve">條  </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人員請假時，應於事前敘明請假理由</w:t>
            </w:r>
            <w:r w:rsidRPr="00414ECF">
              <w:rPr>
                <w:rFonts w:ascii="標楷體" w:eastAsia="標楷體" w:hAnsi="標楷體" w:hint="eastAsia"/>
                <w:kern w:val="0"/>
                <w:sz w:val="24"/>
              </w:rPr>
              <w:lastRenderedPageBreak/>
              <w:t>及日數，親自辦理請假手續；但遇有急病或緊急事故，得委託他人代辦。</w:t>
            </w:r>
          </w:p>
          <w:p w:rsidR="00BA21C4" w:rsidRPr="00414ECF" w:rsidRDefault="00BA21C4" w:rsidP="00BA21C4">
            <w:pPr>
              <w:pStyle w:val="a9"/>
              <w:adjustRightInd w:val="0"/>
              <w:snapToGrid w:val="0"/>
              <w:spacing w:afterLines="0" w:after="0" w:line="240" w:lineRule="auto"/>
              <w:ind w:leftChars="-49" w:left="-17" w:hangingChars="42" w:hanging="101"/>
              <w:jc w:val="left"/>
              <w:rPr>
                <w:rFonts w:ascii="標楷體" w:eastAsia="標楷體" w:hAnsi="標楷體"/>
                <w:kern w:val="0"/>
                <w:sz w:val="24"/>
              </w:rPr>
            </w:pPr>
            <w:r w:rsidRPr="00414ECF">
              <w:rPr>
                <w:rFonts w:ascii="標楷體" w:eastAsia="標楷體" w:hAnsi="標楷體"/>
                <w:kern w:val="0"/>
                <w:sz w:val="24"/>
              </w:rPr>
              <w:tab/>
            </w:r>
            <w:r w:rsidR="00F838A7">
              <w:rPr>
                <w:rFonts w:ascii="標楷體" w:eastAsia="標楷體" w:hAnsi="標楷體"/>
                <w:kern w:val="0"/>
                <w:sz w:val="24"/>
              </w:rPr>
              <w:t xml:space="preserve">    </w:t>
            </w:r>
            <w:r w:rsidRPr="00414ECF">
              <w:rPr>
                <w:rFonts w:ascii="標楷體" w:eastAsia="標楷體" w:hAnsi="標楷體" w:hint="eastAsia"/>
                <w:kern w:val="0"/>
                <w:sz w:val="24"/>
              </w:rPr>
              <w:t>辦理請假手續時，</w:t>
            </w:r>
            <w:r w:rsidR="007C249E" w:rsidRPr="007C249E">
              <w:rPr>
                <w:rFonts w:ascii="標楷體" w:eastAsia="標楷體" w:hAnsi="標楷體" w:hint="eastAsia"/>
                <w:kern w:val="0"/>
                <w:sz w:val="24"/>
                <w:u w:val="single"/>
              </w:rPr>
              <w:t>業務</w:t>
            </w:r>
            <w:r w:rsidRPr="00414ECF">
              <w:rPr>
                <w:rFonts w:ascii="標楷體" w:eastAsia="標楷體" w:hAnsi="標楷體" w:hint="eastAsia"/>
                <w:kern w:val="0"/>
                <w:sz w:val="24"/>
              </w:rPr>
              <w:t>單位得要求</w:t>
            </w:r>
            <w:r w:rsidR="0055319F" w:rsidRPr="0055319F">
              <w:rPr>
                <w:rFonts w:ascii="標楷體" w:eastAsia="標楷體" w:hAnsi="標楷體" w:hint="eastAsia"/>
                <w:kern w:val="0"/>
                <w:sz w:val="24"/>
                <w:u w:val="single"/>
              </w:rPr>
              <w:t>約用</w:t>
            </w:r>
            <w:r w:rsidRPr="00414ECF">
              <w:rPr>
                <w:rFonts w:ascii="標楷體" w:eastAsia="標楷體" w:hAnsi="標楷體" w:hint="eastAsia"/>
                <w:kern w:val="0"/>
                <w:sz w:val="24"/>
              </w:rPr>
              <w:t>人員提出有關證明文件。未辦請假或休假手續而擅離職守，或假期已滿仍未銷假，或請假有虛偽情事者，均以曠職論。</w:t>
            </w:r>
          </w:p>
        </w:tc>
        <w:tc>
          <w:tcPr>
            <w:tcW w:w="3164" w:type="dxa"/>
          </w:tcPr>
          <w:p w:rsidR="00BA21C4" w:rsidRPr="00414ECF" w:rsidRDefault="00BA21C4" w:rsidP="00BA21C4">
            <w:pPr>
              <w:pStyle w:val="a9"/>
              <w:adjustRightInd w:val="0"/>
              <w:snapToGrid w:val="0"/>
              <w:spacing w:afterLines="0" w:after="0" w:line="240" w:lineRule="auto"/>
              <w:ind w:leftChars="-41" w:left="-14" w:hangingChars="35" w:hanging="84"/>
              <w:jc w:val="left"/>
              <w:rPr>
                <w:rFonts w:ascii="標楷體" w:eastAsia="標楷體" w:hAnsi="標楷體"/>
                <w:kern w:val="0"/>
                <w:sz w:val="24"/>
              </w:rPr>
            </w:pPr>
            <w:r w:rsidRPr="00414ECF">
              <w:rPr>
                <w:rFonts w:ascii="標楷體" w:eastAsia="標楷體" w:hAnsi="標楷體" w:hint="eastAsia"/>
                <w:kern w:val="0"/>
                <w:sz w:val="24"/>
              </w:rPr>
              <w:lastRenderedPageBreak/>
              <w:t>第三十三條  臨時人員請假時，應於事前敘明請假理由</w:t>
            </w:r>
            <w:r w:rsidRPr="00414ECF">
              <w:rPr>
                <w:rFonts w:ascii="標楷體" w:eastAsia="標楷體" w:hAnsi="標楷體" w:hint="eastAsia"/>
                <w:kern w:val="0"/>
                <w:sz w:val="24"/>
              </w:rPr>
              <w:lastRenderedPageBreak/>
              <w:t>及日數，親自辦理請假手續；但遇有急病或緊急事故，得委託他人代辦。</w:t>
            </w:r>
          </w:p>
          <w:p w:rsidR="00BA21C4" w:rsidRPr="00414ECF" w:rsidRDefault="00BA21C4" w:rsidP="00BA21C4">
            <w:pPr>
              <w:pStyle w:val="a9"/>
              <w:adjustRightInd w:val="0"/>
              <w:snapToGrid w:val="0"/>
              <w:spacing w:afterLines="0" w:after="0" w:line="240" w:lineRule="auto"/>
              <w:ind w:leftChars="-49" w:left="-17" w:hangingChars="42" w:hanging="101"/>
              <w:jc w:val="left"/>
              <w:rPr>
                <w:rFonts w:ascii="標楷體" w:eastAsia="標楷體" w:hAnsi="標楷體"/>
                <w:kern w:val="0"/>
                <w:sz w:val="24"/>
              </w:rPr>
            </w:pPr>
            <w:r w:rsidRPr="00414ECF">
              <w:rPr>
                <w:rFonts w:ascii="標楷體" w:eastAsia="標楷體" w:hAnsi="標楷體"/>
                <w:kern w:val="0"/>
                <w:sz w:val="24"/>
              </w:rPr>
              <w:tab/>
            </w:r>
            <w:r w:rsidR="00F838A7">
              <w:rPr>
                <w:rFonts w:ascii="標楷體" w:eastAsia="標楷體" w:hAnsi="標楷體"/>
                <w:kern w:val="0"/>
                <w:sz w:val="24"/>
              </w:rPr>
              <w:t xml:space="preserve">    </w:t>
            </w:r>
            <w:r w:rsidRPr="00414ECF">
              <w:rPr>
                <w:rFonts w:ascii="標楷體" w:eastAsia="標楷體" w:hAnsi="標楷體" w:hint="eastAsia"/>
                <w:kern w:val="0"/>
                <w:sz w:val="24"/>
              </w:rPr>
              <w:t>辦理請假手續時，服務單位得要求臨時人員提出有關證明文件。未辦請假或休假手續而擅離職守，或假期已滿仍未銷假，或請假有虛偽情事者，均以曠職論。</w:t>
            </w:r>
          </w:p>
        </w:tc>
        <w:tc>
          <w:tcPr>
            <w:tcW w:w="3082" w:type="dxa"/>
          </w:tcPr>
          <w:p w:rsidR="00BA21C4" w:rsidRDefault="00145177" w:rsidP="00145177">
            <w:pPr>
              <w:ind w:left="420" w:hangingChars="200" w:hanging="420"/>
              <w:jc w:val="both"/>
              <w:rPr>
                <w:rFonts w:ascii="標楷體" w:eastAsia="標楷體" w:hAnsi="標楷體"/>
                <w:spacing w:val="-22"/>
              </w:rPr>
            </w:pPr>
            <w:r>
              <w:rPr>
                <w:rFonts w:ascii="標楷體" w:eastAsia="標楷體" w:hAnsi="標楷體" w:hint="eastAsia"/>
                <w:spacing w:val="-15"/>
              </w:rPr>
              <w:lastRenderedPageBreak/>
              <w:t>一、</w:t>
            </w:r>
            <w:r w:rsidR="00BA21C4">
              <w:rPr>
                <w:rFonts w:ascii="標楷體" w:eastAsia="標楷體" w:hAnsi="標楷體" w:hint="eastAsia"/>
                <w:spacing w:val="-15"/>
              </w:rPr>
              <w:t>配合本規則名</w:t>
            </w:r>
            <w:r w:rsidR="00BA21C4" w:rsidRPr="00085BE7">
              <w:rPr>
                <w:rFonts w:ascii="標楷體" w:eastAsia="標楷體" w:hAnsi="標楷體" w:hint="eastAsia"/>
                <w:spacing w:val="-15"/>
              </w:rPr>
              <w:t>稱修正，將「臨</w:t>
            </w:r>
            <w:r w:rsidR="00BA21C4"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sidR="00BA21C4">
              <w:rPr>
                <w:rFonts w:ascii="標楷體" w:eastAsia="標楷體" w:hAnsi="標楷體" w:hint="eastAsia"/>
                <w:spacing w:val="-22"/>
              </w:rPr>
              <w:t>。</w:t>
            </w:r>
          </w:p>
          <w:p w:rsidR="0099328D" w:rsidRPr="0099328D" w:rsidRDefault="00145177" w:rsidP="00145177">
            <w:pPr>
              <w:ind w:left="480" w:hangingChars="200" w:hanging="480"/>
              <w:jc w:val="both"/>
              <w:rPr>
                <w:rFonts w:ascii="標楷體" w:eastAsia="標楷體" w:hAnsi="標楷體"/>
                <w:szCs w:val="24"/>
              </w:rPr>
            </w:pPr>
            <w:r>
              <w:rPr>
                <w:rFonts w:ascii="標楷體" w:eastAsia="標楷體" w:hAnsi="標楷體" w:hint="eastAsia"/>
                <w:szCs w:val="24"/>
              </w:rPr>
              <w:lastRenderedPageBreak/>
              <w:t>二、</w:t>
            </w:r>
            <w:r w:rsidR="0099328D" w:rsidRPr="0099328D">
              <w:rPr>
                <w:rFonts w:ascii="標楷體" w:eastAsia="標楷體" w:hAnsi="標楷體" w:hint="eastAsia"/>
                <w:szCs w:val="24"/>
              </w:rPr>
              <w:t>條次變更。原第</w:t>
            </w:r>
            <w:r w:rsidR="0099328D">
              <w:rPr>
                <w:rFonts w:ascii="標楷體" w:eastAsia="標楷體" w:hAnsi="標楷體" w:hint="eastAsia"/>
                <w:szCs w:val="24"/>
              </w:rPr>
              <w:t>三十三</w:t>
            </w:r>
            <w:r w:rsidR="0099328D" w:rsidRPr="0099328D">
              <w:rPr>
                <w:rFonts w:ascii="標楷體" w:eastAsia="標楷體" w:hAnsi="標楷體" w:hint="eastAsia"/>
                <w:szCs w:val="24"/>
              </w:rPr>
              <w:t>條修正為第</w:t>
            </w:r>
            <w:r w:rsidR="0099328D">
              <w:rPr>
                <w:rFonts w:ascii="標楷體" w:eastAsia="標楷體" w:hAnsi="標楷體" w:hint="eastAsia"/>
                <w:szCs w:val="24"/>
              </w:rPr>
              <w:t>三十二</w:t>
            </w:r>
            <w:r w:rsidR="0099328D" w:rsidRPr="0099328D">
              <w:rPr>
                <w:rFonts w:ascii="標楷體" w:eastAsia="標楷體" w:hAnsi="標楷體" w:hint="eastAsia"/>
                <w:szCs w:val="24"/>
              </w:rPr>
              <w:t>條。</w:t>
            </w:r>
          </w:p>
        </w:tc>
      </w:tr>
      <w:tr w:rsidR="00145177" w:rsidRPr="00085BE7" w:rsidTr="00BF3DC0">
        <w:trPr>
          <w:trHeight w:val="644"/>
        </w:trPr>
        <w:tc>
          <w:tcPr>
            <w:tcW w:w="3133" w:type="dxa"/>
          </w:tcPr>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lastRenderedPageBreak/>
              <w:t>第三十</w:t>
            </w:r>
            <w:r w:rsidRPr="00145177">
              <w:rPr>
                <w:rFonts w:ascii="標楷體" w:eastAsia="標楷體" w:hAnsi="標楷體" w:hint="eastAsia"/>
                <w:kern w:val="0"/>
                <w:sz w:val="24"/>
                <w:u w:val="single"/>
              </w:rPr>
              <w:t>三</w:t>
            </w:r>
            <w:r w:rsidRPr="00414ECF">
              <w:rPr>
                <w:rFonts w:ascii="標楷體" w:eastAsia="標楷體" w:hAnsi="標楷體" w:hint="eastAsia"/>
                <w:kern w:val="0"/>
                <w:sz w:val="24"/>
              </w:rPr>
              <w:t xml:space="preserve">條  </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人員有下列事項得申請留職停薪：</w:t>
            </w:r>
          </w:p>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一、普通傷病假超過規定之期限，經以事假或</w:t>
            </w:r>
            <w:r w:rsidRPr="00BA21C4">
              <w:rPr>
                <w:rFonts w:ascii="標楷體" w:eastAsia="標楷體" w:hAnsi="標楷體" w:hint="eastAsia"/>
                <w:kern w:val="0"/>
                <w:sz w:val="24"/>
                <w:u w:val="single"/>
              </w:rPr>
              <w:t>特別</w:t>
            </w:r>
            <w:r w:rsidRPr="00414ECF">
              <w:rPr>
                <w:rFonts w:ascii="標楷體" w:eastAsia="標楷體" w:hAnsi="標楷體" w:hint="eastAsia"/>
                <w:kern w:val="0"/>
                <w:sz w:val="24"/>
              </w:rPr>
              <w:t>休假抵充後，仍未痊癒者，期間以一年為限 。</w:t>
            </w:r>
          </w:p>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二、奉徵召入伍服兵役者。</w:t>
            </w:r>
          </w:p>
          <w:p w:rsidR="00145177" w:rsidRPr="00414ECF" w:rsidRDefault="00145177" w:rsidP="00145177">
            <w:pPr>
              <w:pStyle w:val="a9"/>
              <w:adjustRightInd w:val="0"/>
              <w:snapToGrid w:val="0"/>
              <w:spacing w:after="48" w:line="240" w:lineRule="auto"/>
              <w:rPr>
                <w:rFonts w:ascii="標楷體" w:eastAsia="標楷體" w:hAnsi="標楷體"/>
                <w:sz w:val="24"/>
              </w:rPr>
            </w:pPr>
            <w:r w:rsidRPr="00414ECF">
              <w:rPr>
                <w:rFonts w:ascii="標楷體" w:eastAsia="標楷體" w:hAnsi="標楷體" w:hint="eastAsia"/>
                <w:sz w:val="24"/>
              </w:rPr>
              <w:t>三、任職滿六個月後，於每一子女滿三歲前，得申請育嬰留職停薪，期間至該子女滿三歲止，但不得逾二年。同時撫育子女二人以上者，其育嬰留職停薪期間應合併計算，最長以最幼子女受撫育二年為限。</w:t>
            </w:r>
          </w:p>
          <w:p w:rsidR="00145177" w:rsidRPr="00414ECF" w:rsidRDefault="00145177" w:rsidP="00145177">
            <w:pPr>
              <w:pStyle w:val="a9"/>
              <w:adjustRightInd w:val="0"/>
              <w:snapToGrid w:val="0"/>
              <w:spacing w:afterLines="0" w:after="0" w:line="240" w:lineRule="auto"/>
              <w:rPr>
                <w:rFonts w:ascii="標楷體" w:eastAsia="標楷體" w:hAnsi="標楷體"/>
                <w:kern w:val="0"/>
                <w:sz w:val="24"/>
              </w:rPr>
            </w:pPr>
            <w:r w:rsidRPr="00414ECF">
              <w:rPr>
                <w:rFonts w:ascii="標楷體" w:eastAsia="標楷體" w:hAnsi="標楷體" w:hint="eastAsia"/>
                <w:sz w:val="24"/>
              </w:rPr>
              <w:t xml:space="preserve">   </w:t>
            </w:r>
            <w:r w:rsidR="007C249E" w:rsidRPr="007C249E">
              <w:rPr>
                <w:rFonts w:ascii="標楷體" w:eastAsia="標楷體" w:hAnsi="標楷體" w:hint="eastAsia"/>
                <w:sz w:val="24"/>
                <w:u w:val="single"/>
              </w:rPr>
              <w:t>約用人員</w:t>
            </w:r>
            <w:r w:rsidRPr="00414ECF">
              <w:rPr>
                <w:rFonts w:ascii="標楷體" w:eastAsia="標楷體" w:hAnsi="標楷體" w:hint="eastAsia"/>
                <w:sz w:val="24"/>
              </w:rPr>
              <w:t>於育嬰留職停薪期間，得繼續參加原有之社會保險，原由</w:t>
            </w:r>
            <w:r w:rsidR="007C249E" w:rsidRPr="007C249E">
              <w:rPr>
                <w:rFonts w:ascii="標楷體" w:eastAsia="標楷體" w:hAnsi="標楷體" w:hint="eastAsia"/>
                <w:sz w:val="24"/>
                <w:u w:val="single"/>
              </w:rPr>
              <w:t>本府</w:t>
            </w:r>
            <w:r w:rsidRPr="00414ECF">
              <w:rPr>
                <w:rFonts w:ascii="標楷體" w:eastAsia="標楷體" w:hAnsi="標楷體" w:hint="eastAsia"/>
                <w:sz w:val="24"/>
              </w:rPr>
              <w:t>負擔之保險費，免予繳納；原由</w:t>
            </w:r>
            <w:r w:rsidR="007C249E" w:rsidRPr="007C249E">
              <w:rPr>
                <w:rFonts w:ascii="標楷體" w:eastAsia="標楷體" w:hAnsi="標楷體" w:hint="eastAsia"/>
                <w:sz w:val="24"/>
                <w:u w:val="single"/>
              </w:rPr>
              <w:t>約用人員</w:t>
            </w:r>
            <w:r w:rsidRPr="00414ECF">
              <w:rPr>
                <w:rFonts w:ascii="標楷體" w:eastAsia="標楷體" w:hAnsi="標楷體" w:hint="eastAsia"/>
                <w:sz w:val="24"/>
              </w:rPr>
              <w:t>負擔之保險費，得遞延三年繳納</w:t>
            </w:r>
            <w:r w:rsidRPr="00414ECF">
              <w:rPr>
                <w:rFonts w:ascii="標楷體" w:eastAsia="標楷體" w:hAnsi="標楷體" w:hint="eastAsia"/>
                <w:kern w:val="0"/>
                <w:sz w:val="24"/>
              </w:rPr>
              <w:t>。</w:t>
            </w:r>
          </w:p>
        </w:tc>
        <w:tc>
          <w:tcPr>
            <w:tcW w:w="3164" w:type="dxa"/>
          </w:tcPr>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第三十四條  臨時人員有下列事項得申請留職停薪：</w:t>
            </w:r>
          </w:p>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一、普通傷病假超過規定之期限，經以事假或休假抵充後，仍未痊癒者，期間以一年為限 。</w:t>
            </w:r>
          </w:p>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二、奉徵召入伍服兵役者。</w:t>
            </w:r>
          </w:p>
          <w:p w:rsidR="00145177" w:rsidRPr="00414ECF" w:rsidRDefault="00145177" w:rsidP="00145177">
            <w:pPr>
              <w:pStyle w:val="a9"/>
              <w:adjustRightInd w:val="0"/>
              <w:snapToGrid w:val="0"/>
              <w:spacing w:after="48" w:line="240" w:lineRule="auto"/>
              <w:rPr>
                <w:rFonts w:ascii="標楷體" w:eastAsia="標楷體" w:hAnsi="標楷體"/>
                <w:sz w:val="24"/>
              </w:rPr>
            </w:pPr>
            <w:r w:rsidRPr="00414ECF">
              <w:rPr>
                <w:rFonts w:ascii="標楷體" w:eastAsia="標楷體" w:hAnsi="標楷體" w:hint="eastAsia"/>
                <w:sz w:val="24"/>
              </w:rPr>
              <w:t>三、任職滿六個月後，於每一子女滿三歲前，得申請育嬰留職停薪，期間至該子女滿三歲止，但不得逾二年。同時撫育子女二人以上者，其育嬰留職停薪期間應合併計算，最長以最幼子女受撫育二年為限。</w:t>
            </w:r>
          </w:p>
          <w:p w:rsidR="00145177" w:rsidRPr="00414ECF" w:rsidRDefault="00145177" w:rsidP="00145177">
            <w:pPr>
              <w:pStyle w:val="a9"/>
              <w:adjustRightInd w:val="0"/>
              <w:snapToGrid w:val="0"/>
              <w:spacing w:afterLines="0" w:after="0" w:line="240" w:lineRule="auto"/>
              <w:rPr>
                <w:rFonts w:ascii="標楷體" w:eastAsia="標楷體" w:hAnsi="標楷體"/>
                <w:kern w:val="0"/>
                <w:sz w:val="24"/>
              </w:rPr>
            </w:pPr>
            <w:r w:rsidRPr="00414ECF">
              <w:rPr>
                <w:rFonts w:ascii="標楷體" w:eastAsia="標楷體" w:hAnsi="標楷體" w:hint="eastAsia"/>
                <w:sz w:val="24"/>
              </w:rPr>
              <w:t xml:space="preserve">   受僱者於育嬰留職停薪期間，得繼續參加原有之社會保險，原由雇主負擔之保險費，免予繳納；原由受僱者負擔之保險費，得遞延三年繳納</w:t>
            </w:r>
            <w:r w:rsidRPr="00414ECF">
              <w:rPr>
                <w:rFonts w:ascii="標楷體" w:eastAsia="標楷體" w:hAnsi="標楷體" w:hint="eastAsia"/>
                <w:kern w:val="0"/>
                <w:sz w:val="24"/>
              </w:rPr>
              <w:t>。</w:t>
            </w:r>
          </w:p>
        </w:tc>
        <w:tc>
          <w:tcPr>
            <w:tcW w:w="3082" w:type="dxa"/>
          </w:tcPr>
          <w:p w:rsidR="00145177" w:rsidRDefault="00145177" w:rsidP="00145177">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p w:rsidR="00145177" w:rsidRDefault="00145177" w:rsidP="00145177">
            <w:pPr>
              <w:ind w:left="480" w:hangingChars="200" w:hanging="480"/>
              <w:jc w:val="both"/>
              <w:rPr>
                <w:rFonts w:ascii="標楷體" w:eastAsia="標楷體" w:hAnsi="標楷體"/>
                <w:szCs w:val="24"/>
              </w:rPr>
            </w:pPr>
            <w:r>
              <w:rPr>
                <w:rFonts w:ascii="標楷體" w:eastAsia="標楷體" w:hAnsi="標楷體" w:hint="eastAsia"/>
                <w:szCs w:val="24"/>
              </w:rPr>
              <w:t>二、</w:t>
            </w:r>
            <w:r w:rsidRPr="0099328D">
              <w:rPr>
                <w:rFonts w:ascii="標楷體" w:eastAsia="標楷體" w:hAnsi="標楷體" w:hint="eastAsia"/>
                <w:szCs w:val="24"/>
              </w:rPr>
              <w:t>條次變更。原第</w:t>
            </w:r>
            <w:r>
              <w:rPr>
                <w:rFonts w:ascii="標楷體" w:eastAsia="標楷體" w:hAnsi="標楷體" w:hint="eastAsia"/>
                <w:szCs w:val="24"/>
              </w:rPr>
              <w:t>三十四</w:t>
            </w:r>
            <w:r w:rsidRPr="0099328D">
              <w:rPr>
                <w:rFonts w:ascii="標楷體" w:eastAsia="標楷體" w:hAnsi="標楷體" w:hint="eastAsia"/>
                <w:szCs w:val="24"/>
              </w:rPr>
              <w:t>條修正為第</w:t>
            </w:r>
            <w:r>
              <w:rPr>
                <w:rFonts w:ascii="標楷體" w:eastAsia="標楷體" w:hAnsi="標楷體" w:hint="eastAsia"/>
                <w:szCs w:val="24"/>
              </w:rPr>
              <w:t>三十三</w:t>
            </w:r>
            <w:r w:rsidRPr="0099328D">
              <w:rPr>
                <w:rFonts w:ascii="標楷體" w:eastAsia="標楷體" w:hAnsi="標楷體" w:hint="eastAsia"/>
                <w:szCs w:val="24"/>
              </w:rPr>
              <w:t>條。</w:t>
            </w:r>
          </w:p>
          <w:p w:rsidR="0082367B" w:rsidRPr="0099328D" w:rsidRDefault="0082367B" w:rsidP="00145177">
            <w:pPr>
              <w:ind w:left="480" w:hangingChars="200" w:hanging="480"/>
              <w:jc w:val="both"/>
              <w:rPr>
                <w:rFonts w:ascii="標楷體" w:eastAsia="標楷體" w:hAnsi="標楷體"/>
                <w:szCs w:val="24"/>
              </w:rPr>
            </w:pPr>
            <w:r>
              <w:rPr>
                <w:rFonts w:ascii="標楷體" w:eastAsia="標楷體" w:hAnsi="標楷體" w:hint="eastAsia"/>
                <w:szCs w:val="24"/>
              </w:rPr>
              <w:t>三、修正部分文字。</w:t>
            </w:r>
          </w:p>
        </w:tc>
      </w:tr>
      <w:tr w:rsidR="00312CD3" w:rsidRPr="00414ECF" w:rsidTr="00BF3DC0">
        <w:trPr>
          <w:trHeight w:val="644"/>
        </w:trPr>
        <w:tc>
          <w:tcPr>
            <w:tcW w:w="3133" w:type="dxa"/>
          </w:tcPr>
          <w:p w:rsidR="00312CD3" w:rsidRPr="00414ECF" w:rsidRDefault="00312CD3" w:rsidP="00312CD3">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w:t>
            </w:r>
            <w:r w:rsidR="00145177" w:rsidRPr="00145177">
              <w:rPr>
                <w:rFonts w:ascii="標楷體" w:eastAsia="標楷體" w:hAnsi="標楷體" w:hint="eastAsia"/>
                <w:kern w:val="0"/>
                <w:sz w:val="24"/>
                <w:u w:val="single"/>
              </w:rPr>
              <w:t>四</w:t>
            </w:r>
            <w:r w:rsidRPr="00414ECF">
              <w:rPr>
                <w:rFonts w:ascii="標楷體" w:eastAsia="標楷體" w:hAnsi="標楷體" w:hint="eastAsia"/>
                <w:kern w:val="0"/>
                <w:sz w:val="24"/>
              </w:rPr>
              <w:t xml:space="preserve">條  </w:t>
            </w:r>
            <w:r w:rsidRPr="00414ECF">
              <w:rPr>
                <w:rFonts w:ascii="標楷體" w:eastAsia="標楷體" w:hAnsi="標楷體" w:cs="標楷體" w:hint="eastAsia"/>
                <w:kern w:val="0"/>
                <w:sz w:val="24"/>
              </w:rPr>
              <w:t>因捐贈骨髓或器官者，視實際需要給假，工資照給。</w:t>
            </w:r>
          </w:p>
        </w:tc>
        <w:tc>
          <w:tcPr>
            <w:tcW w:w="3164" w:type="dxa"/>
          </w:tcPr>
          <w:p w:rsidR="00312CD3" w:rsidRPr="00414ECF" w:rsidRDefault="00312CD3" w:rsidP="00312CD3">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 xml:space="preserve">第三十五條  </w:t>
            </w:r>
            <w:r w:rsidRPr="00414ECF">
              <w:rPr>
                <w:rFonts w:ascii="標楷體" w:eastAsia="標楷體" w:hAnsi="標楷體" w:cs="標楷體" w:hint="eastAsia"/>
                <w:kern w:val="0"/>
                <w:sz w:val="24"/>
              </w:rPr>
              <w:t>因捐贈骨髓或器官者，視實際需要給假，工資照給。</w:t>
            </w:r>
          </w:p>
        </w:tc>
        <w:tc>
          <w:tcPr>
            <w:tcW w:w="3082" w:type="dxa"/>
          </w:tcPr>
          <w:p w:rsidR="00312CD3" w:rsidRDefault="00145177" w:rsidP="00312CD3">
            <w:pPr>
              <w:jc w:val="both"/>
              <w:rPr>
                <w:rFonts w:ascii="標楷體" w:eastAsia="標楷體" w:hAnsi="標楷體"/>
                <w:spacing w:val="-15"/>
              </w:rPr>
            </w:pPr>
            <w:r w:rsidRPr="0099328D">
              <w:rPr>
                <w:rFonts w:ascii="標楷體" w:eastAsia="標楷體" w:hAnsi="標楷體" w:hint="eastAsia"/>
                <w:szCs w:val="24"/>
              </w:rPr>
              <w:t>條次變更。原第</w:t>
            </w:r>
            <w:r>
              <w:rPr>
                <w:rFonts w:ascii="標楷體" w:eastAsia="標楷體" w:hAnsi="標楷體" w:hint="eastAsia"/>
                <w:szCs w:val="24"/>
              </w:rPr>
              <w:t>三十五</w:t>
            </w:r>
            <w:r w:rsidRPr="0099328D">
              <w:rPr>
                <w:rFonts w:ascii="標楷體" w:eastAsia="標楷體" w:hAnsi="標楷體" w:hint="eastAsia"/>
                <w:szCs w:val="24"/>
              </w:rPr>
              <w:t>條修正為第</w:t>
            </w:r>
            <w:r>
              <w:rPr>
                <w:rFonts w:ascii="標楷體" w:eastAsia="標楷體" w:hAnsi="標楷體" w:hint="eastAsia"/>
                <w:szCs w:val="24"/>
              </w:rPr>
              <w:t>三十四</w:t>
            </w:r>
            <w:r w:rsidRPr="0099328D">
              <w:rPr>
                <w:rFonts w:ascii="標楷體" w:eastAsia="標楷體" w:hAnsi="標楷體" w:hint="eastAsia"/>
                <w:szCs w:val="24"/>
              </w:rPr>
              <w:t>條。</w:t>
            </w:r>
          </w:p>
        </w:tc>
      </w:tr>
      <w:tr w:rsidR="00312CD3" w:rsidRPr="00414ECF" w:rsidTr="00BF3DC0">
        <w:trPr>
          <w:trHeight w:val="644"/>
        </w:trPr>
        <w:tc>
          <w:tcPr>
            <w:tcW w:w="3133" w:type="dxa"/>
          </w:tcPr>
          <w:p w:rsidR="00312CD3" w:rsidRPr="00414ECF" w:rsidRDefault="00312CD3" w:rsidP="00312CD3">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w:t>
            </w:r>
            <w:r w:rsidR="00145177" w:rsidRPr="00145177">
              <w:rPr>
                <w:rFonts w:ascii="標楷體" w:eastAsia="標楷體" w:hAnsi="標楷體" w:hint="eastAsia"/>
                <w:kern w:val="0"/>
                <w:sz w:val="24"/>
                <w:u w:val="single"/>
              </w:rPr>
              <w:t>五</w:t>
            </w:r>
            <w:r w:rsidRPr="00414ECF">
              <w:rPr>
                <w:rFonts w:ascii="標楷體" w:eastAsia="標楷體" w:hAnsi="標楷體" w:hint="eastAsia"/>
                <w:kern w:val="0"/>
                <w:sz w:val="24"/>
              </w:rPr>
              <w:t>條  工資由本府依工作繁簡難易、責任輕重、專業技能區分不同之月薪，由勞雇雙方簽約時議定之，但不得低於當時中央主管機關所核定之基本工資。</w:t>
            </w:r>
          </w:p>
        </w:tc>
        <w:tc>
          <w:tcPr>
            <w:tcW w:w="3164" w:type="dxa"/>
          </w:tcPr>
          <w:p w:rsidR="00312CD3" w:rsidRPr="00414ECF" w:rsidRDefault="00312CD3" w:rsidP="00312CD3">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第三十六條  工資由本府依工作繁簡難易、責任輕重、專業技能區分不同之月薪，由勞雇雙方簽約時議定之，但不得低於當時中央主管機關所核定之基本工資。</w:t>
            </w:r>
          </w:p>
        </w:tc>
        <w:tc>
          <w:tcPr>
            <w:tcW w:w="3082" w:type="dxa"/>
          </w:tcPr>
          <w:p w:rsidR="00312CD3" w:rsidRDefault="00145177" w:rsidP="00312CD3">
            <w:pPr>
              <w:jc w:val="both"/>
              <w:rPr>
                <w:rFonts w:ascii="標楷體" w:eastAsia="標楷體" w:hAnsi="標楷體"/>
                <w:spacing w:val="-15"/>
              </w:rPr>
            </w:pPr>
            <w:r w:rsidRPr="0099328D">
              <w:rPr>
                <w:rFonts w:ascii="標楷體" w:eastAsia="標楷體" w:hAnsi="標楷體" w:hint="eastAsia"/>
                <w:szCs w:val="24"/>
              </w:rPr>
              <w:t>條次變更。原第</w:t>
            </w:r>
            <w:r>
              <w:rPr>
                <w:rFonts w:ascii="標楷體" w:eastAsia="標楷體" w:hAnsi="標楷體" w:hint="eastAsia"/>
                <w:szCs w:val="24"/>
              </w:rPr>
              <w:t>三十六</w:t>
            </w:r>
            <w:r w:rsidRPr="0099328D">
              <w:rPr>
                <w:rFonts w:ascii="標楷體" w:eastAsia="標楷體" w:hAnsi="標楷體" w:hint="eastAsia"/>
                <w:szCs w:val="24"/>
              </w:rPr>
              <w:t>條修正為第</w:t>
            </w:r>
            <w:r>
              <w:rPr>
                <w:rFonts w:ascii="標楷體" w:eastAsia="標楷體" w:hAnsi="標楷體" w:hint="eastAsia"/>
                <w:szCs w:val="24"/>
              </w:rPr>
              <w:t>三十五</w:t>
            </w:r>
            <w:r w:rsidRPr="0099328D">
              <w:rPr>
                <w:rFonts w:ascii="標楷體" w:eastAsia="標楷體" w:hAnsi="標楷體" w:hint="eastAsia"/>
                <w:szCs w:val="24"/>
              </w:rPr>
              <w:t>條。</w:t>
            </w:r>
          </w:p>
        </w:tc>
      </w:tr>
      <w:tr w:rsidR="00145177" w:rsidRPr="00414ECF" w:rsidTr="00BF3DC0">
        <w:trPr>
          <w:trHeight w:val="644"/>
        </w:trPr>
        <w:tc>
          <w:tcPr>
            <w:tcW w:w="3133" w:type="dxa"/>
          </w:tcPr>
          <w:p w:rsidR="00145177" w:rsidRPr="00414ECF" w:rsidRDefault="00145177" w:rsidP="00145177">
            <w:pPr>
              <w:pStyle w:val="a9"/>
              <w:adjustRightInd w:val="0"/>
              <w:snapToGrid w:val="0"/>
              <w:spacing w:afterLines="0" w:after="0" w:line="240" w:lineRule="auto"/>
              <w:ind w:leftChars="1" w:left="19" w:hangingChars="7" w:hanging="17"/>
              <w:jc w:val="left"/>
              <w:rPr>
                <w:rFonts w:ascii="標楷體" w:eastAsia="標楷體" w:hAnsi="標楷體"/>
                <w:kern w:val="0"/>
                <w:sz w:val="24"/>
              </w:rPr>
            </w:pPr>
            <w:r w:rsidRPr="00414ECF">
              <w:rPr>
                <w:rFonts w:ascii="標楷體" w:eastAsia="標楷體" w:hAnsi="標楷體" w:hint="eastAsia"/>
                <w:kern w:val="0"/>
                <w:sz w:val="24"/>
              </w:rPr>
              <w:t>第三十</w:t>
            </w:r>
            <w:r w:rsidRPr="00145177">
              <w:rPr>
                <w:rFonts w:ascii="標楷體" w:eastAsia="標楷體" w:hAnsi="標楷體" w:hint="eastAsia"/>
                <w:kern w:val="0"/>
                <w:sz w:val="24"/>
                <w:u w:val="single"/>
              </w:rPr>
              <w:t>六</w:t>
            </w:r>
            <w:r w:rsidRPr="00414ECF">
              <w:rPr>
                <w:rFonts w:ascii="標楷體" w:eastAsia="標楷體" w:hAnsi="標楷體" w:hint="eastAsia"/>
                <w:kern w:val="0"/>
                <w:sz w:val="24"/>
              </w:rPr>
              <w:t>條  前條基本工資係指本府</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人員在正常工作時間內所得之報酬。延長工作時間之工資、休假日及例假日工作加給之工資均不</w:t>
            </w:r>
            <w:r w:rsidRPr="00414ECF">
              <w:rPr>
                <w:rFonts w:ascii="標楷體" w:eastAsia="標楷體" w:hAnsi="標楷體" w:hint="eastAsia"/>
                <w:kern w:val="0"/>
                <w:sz w:val="24"/>
              </w:rPr>
              <w:lastRenderedPageBreak/>
              <w:t>計入。</w:t>
            </w:r>
          </w:p>
        </w:tc>
        <w:tc>
          <w:tcPr>
            <w:tcW w:w="3164" w:type="dxa"/>
          </w:tcPr>
          <w:p w:rsidR="00145177" w:rsidRPr="00414ECF" w:rsidRDefault="00145177" w:rsidP="00145177">
            <w:pPr>
              <w:pStyle w:val="a9"/>
              <w:adjustRightInd w:val="0"/>
              <w:snapToGrid w:val="0"/>
              <w:spacing w:afterLines="0" w:after="0" w:line="240" w:lineRule="auto"/>
              <w:ind w:leftChars="1" w:left="19" w:hangingChars="7" w:hanging="17"/>
              <w:jc w:val="left"/>
              <w:rPr>
                <w:rFonts w:ascii="標楷體" w:eastAsia="標楷體" w:hAnsi="標楷體"/>
                <w:kern w:val="0"/>
                <w:sz w:val="24"/>
              </w:rPr>
            </w:pPr>
            <w:r w:rsidRPr="00414ECF">
              <w:rPr>
                <w:rFonts w:ascii="標楷體" w:eastAsia="標楷體" w:hAnsi="標楷體" w:hint="eastAsia"/>
                <w:kern w:val="0"/>
                <w:sz w:val="24"/>
              </w:rPr>
              <w:lastRenderedPageBreak/>
              <w:t>第三十七條  前條基本工資係指本府臨時人員在正常工作時間內所得之報酬。延長工作時間之工資、休假日及例假日工作加給之工資均不</w:t>
            </w:r>
            <w:r w:rsidRPr="00414ECF">
              <w:rPr>
                <w:rFonts w:ascii="標楷體" w:eastAsia="標楷體" w:hAnsi="標楷體" w:hint="eastAsia"/>
                <w:kern w:val="0"/>
                <w:sz w:val="24"/>
              </w:rPr>
              <w:lastRenderedPageBreak/>
              <w:t>計入。</w:t>
            </w:r>
          </w:p>
        </w:tc>
        <w:tc>
          <w:tcPr>
            <w:tcW w:w="3082" w:type="dxa"/>
          </w:tcPr>
          <w:p w:rsidR="00145177" w:rsidRDefault="00145177" w:rsidP="00145177">
            <w:pPr>
              <w:ind w:left="420" w:hangingChars="200" w:hanging="420"/>
              <w:jc w:val="both"/>
              <w:rPr>
                <w:rFonts w:ascii="標楷體" w:eastAsia="標楷體" w:hAnsi="標楷體"/>
                <w:spacing w:val="-22"/>
              </w:rPr>
            </w:pPr>
            <w:r>
              <w:rPr>
                <w:rFonts w:ascii="標楷體" w:eastAsia="標楷體" w:hAnsi="標楷體" w:hint="eastAsia"/>
                <w:spacing w:val="-15"/>
              </w:rPr>
              <w:lastRenderedPageBreak/>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p w:rsidR="00145177" w:rsidRPr="0099328D" w:rsidRDefault="00145177" w:rsidP="00145177">
            <w:pPr>
              <w:ind w:left="480" w:hangingChars="200" w:hanging="480"/>
              <w:jc w:val="both"/>
              <w:rPr>
                <w:rFonts w:ascii="標楷體" w:eastAsia="標楷體" w:hAnsi="標楷體"/>
                <w:szCs w:val="24"/>
              </w:rPr>
            </w:pPr>
            <w:r>
              <w:rPr>
                <w:rFonts w:ascii="標楷體" w:eastAsia="標楷體" w:hAnsi="標楷體" w:hint="eastAsia"/>
                <w:szCs w:val="24"/>
              </w:rPr>
              <w:t>二、</w:t>
            </w:r>
            <w:r w:rsidRPr="0099328D">
              <w:rPr>
                <w:rFonts w:ascii="標楷體" w:eastAsia="標楷體" w:hAnsi="標楷體" w:hint="eastAsia"/>
                <w:szCs w:val="24"/>
              </w:rPr>
              <w:t>條次變更。原第</w:t>
            </w:r>
            <w:r>
              <w:rPr>
                <w:rFonts w:ascii="標楷體" w:eastAsia="標楷體" w:hAnsi="標楷體" w:hint="eastAsia"/>
                <w:szCs w:val="24"/>
              </w:rPr>
              <w:t>三十</w:t>
            </w:r>
            <w:r w:rsidR="0055319F">
              <w:rPr>
                <w:rFonts w:ascii="標楷體" w:eastAsia="標楷體" w:hAnsi="標楷體" w:hint="eastAsia"/>
                <w:szCs w:val="24"/>
              </w:rPr>
              <w:t>七</w:t>
            </w:r>
            <w:r w:rsidRPr="0099328D">
              <w:rPr>
                <w:rFonts w:ascii="標楷體" w:eastAsia="標楷體" w:hAnsi="標楷體" w:hint="eastAsia"/>
                <w:szCs w:val="24"/>
              </w:rPr>
              <w:t>條修正為第</w:t>
            </w:r>
            <w:r>
              <w:rPr>
                <w:rFonts w:ascii="標楷體" w:eastAsia="標楷體" w:hAnsi="標楷體" w:hint="eastAsia"/>
                <w:szCs w:val="24"/>
              </w:rPr>
              <w:t>三十六</w:t>
            </w:r>
            <w:r w:rsidRPr="0099328D">
              <w:rPr>
                <w:rFonts w:ascii="標楷體" w:eastAsia="標楷體" w:hAnsi="標楷體" w:hint="eastAsia"/>
                <w:szCs w:val="24"/>
              </w:rPr>
              <w:t>條。</w:t>
            </w:r>
          </w:p>
        </w:tc>
      </w:tr>
      <w:tr w:rsidR="00145177" w:rsidRPr="00414ECF" w:rsidTr="00BF3DC0">
        <w:trPr>
          <w:trHeight w:val="644"/>
        </w:trPr>
        <w:tc>
          <w:tcPr>
            <w:tcW w:w="3133" w:type="dxa"/>
          </w:tcPr>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lastRenderedPageBreak/>
              <w:t>第三十</w:t>
            </w:r>
            <w:r w:rsidRPr="00145177">
              <w:rPr>
                <w:rFonts w:ascii="標楷體" w:eastAsia="標楷體" w:hAnsi="標楷體" w:hint="eastAsia"/>
                <w:kern w:val="0"/>
                <w:sz w:val="24"/>
                <w:u w:val="single"/>
              </w:rPr>
              <w:t>七</w:t>
            </w:r>
            <w:r w:rsidRPr="00414ECF">
              <w:rPr>
                <w:rFonts w:ascii="標楷體" w:eastAsia="標楷體" w:hAnsi="標楷體" w:hint="eastAsia"/>
                <w:kern w:val="0"/>
                <w:sz w:val="24"/>
              </w:rPr>
              <w:t>條  本府</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人員之工資依薪資規範計酬。</w:t>
            </w:r>
            <w:r w:rsidRPr="00414ECF">
              <w:rPr>
                <w:rFonts w:ascii="標楷體" w:eastAsia="標楷體" w:hAnsi="標楷體"/>
                <w:kern w:val="0"/>
                <w:sz w:val="24"/>
              </w:rPr>
              <w:br/>
            </w:r>
            <w:r w:rsidRPr="00AF2082">
              <w:rPr>
                <w:rFonts w:ascii="標楷體" w:eastAsia="標楷體" w:hAnsi="標楷體" w:hint="eastAsia"/>
                <w:kern w:val="0"/>
                <w:sz w:val="24"/>
                <w:u w:val="single"/>
              </w:rPr>
              <w:t>約用</w:t>
            </w:r>
            <w:r w:rsidRPr="00414ECF">
              <w:rPr>
                <w:rFonts w:ascii="標楷體" w:eastAsia="標楷體" w:hAnsi="標楷體" w:hint="eastAsia"/>
                <w:kern w:val="0"/>
                <w:sz w:val="24"/>
              </w:rPr>
              <w:t>人員工資之給付，除法令另有規定或與當事人另有約定外，直接給付</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w:t>
            </w:r>
            <w:r w:rsidRPr="00414ECF">
              <w:rPr>
                <w:rFonts w:ascii="標楷體" w:eastAsia="標楷體" w:hAnsi="標楷體"/>
                <w:kern w:val="0"/>
                <w:sz w:val="24"/>
              </w:rPr>
              <w:br/>
            </w:r>
            <w:r w:rsidR="00F838A7">
              <w:rPr>
                <w:rFonts w:ascii="標楷體" w:eastAsia="標楷體" w:hAnsi="標楷體" w:hint="eastAsia"/>
                <w:kern w:val="0"/>
                <w:sz w:val="24"/>
              </w:rPr>
              <w:t xml:space="preserve"> </w:t>
            </w:r>
            <w:r w:rsidR="00F838A7">
              <w:rPr>
                <w:rFonts w:ascii="標楷體" w:eastAsia="標楷體" w:hAnsi="標楷體"/>
                <w:kern w:val="0"/>
                <w:sz w:val="24"/>
              </w:rPr>
              <w:t xml:space="preserve">   </w:t>
            </w:r>
            <w:r w:rsidRPr="00414ECF">
              <w:rPr>
                <w:rFonts w:ascii="標楷體" w:eastAsia="標楷體" w:hAnsi="標楷體" w:hint="eastAsia"/>
                <w:kern w:val="0"/>
                <w:sz w:val="24"/>
              </w:rPr>
              <w:t>給付</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人員工資，於每月二十日結算報酬，於次月十日前發放工資。</w:t>
            </w:r>
          </w:p>
        </w:tc>
        <w:tc>
          <w:tcPr>
            <w:tcW w:w="3164" w:type="dxa"/>
          </w:tcPr>
          <w:p w:rsidR="00145177" w:rsidRPr="00414ECF" w:rsidRDefault="00145177" w:rsidP="00145177">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第三十八條  本府臨時人員之工資依薪資規範計酬。</w:t>
            </w:r>
            <w:r w:rsidRPr="00414ECF">
              <w:rPr>
                <w:rFonts w:ascii="標楷體" w:eastAsia="標楷體" w:hAnsi="標楷體"/>
                <w:kern w:val="0"/>
                <w:sz w:val="24"/>
              </w:rPr>
              <w:br/>
            </w:r>
            <w:r w:rsidRPr="00414ECF">
              <w:rPr>
                <w:rFonts w:ascii="標楷體" w:eastAsia="標楷體" w:hAnsi="標楷體" w:hint="eastAsia"/>
                <w:kern w:val="0"/>
                <w:sz w:val="24"/>
              </w:rPr>
              <w:t>臨時人員工資之給付，除法令另有規定或與當事人另有約定外，直接給付臨時人員。</w:t>
            </w:r>
            <w:r w:rsidRPr="00414ECF">
              <w:rPr>
                <w:rFonts w:ascii="標楷體" w:eastAsia="標楷體" w:hAnsi="標楷體"/>
                <w:kern w:val="0"/>
                <w:sz w:val="24"/>
              </w:rPr>
              <w:br/>
            </w:r>
            <w:r w:rsidR="00F838A7">
              <w:rPr>
                <w:rFonts w:ascii="標楷體" w:eastAsia="標楷體" w:hAnsi="標楷體" w:hint="eastAsia"/>
                <w:kern w:val="0"/>
                <w:sz w:val="24"/>
              </w:rPr>
              <w:t xml:space="preserve"> </w:t>
            </w:r>
            <w:r w:rsidR="00F838A7">
              <w:rPr>
                <w:rFonts w:ascii="標楷體" w:eastAsia="標楷體" w:hAnsi="標楷體"/>
                <w:kern w:val="0"/>
                <w:sz w:val="24"/>
              </w:rPr>
              <w:t xml:space="preserve">   </w:t>
            </w:r>
            <w:r w:rsidRPr="00414ECF">
              <w:rPr>
                <w:rFonts w:ascii="標楷體" w:eastAsia="標楷體" w:hAnsi="標楷體" w:hint="eastAsia"/>
                <w:kern w:val="0"/>
                <w:sz w:val="24"/>
              </w:rPr>
              <w:t>給付臨時人員工資，於每月二十日結算報酬，於次月十日前發放工資。</w:t>
            </w:r>
          </w:p>
        </w:tc>
        <w:tc>
          <w:tcPr>
            <w:tcW w:w="3082" w:type="dxa"/>
          </w:tcPr>
          <w:p w:rsidR="00145177" w:rsidRDefault="00145177" w:rsidP="00145177">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p w:rsidR="00145177" w:rsidRPr="0099328D" w:rsidRDefault="00145177" w:rsidP="00145177">
            <w:pPr>
              <w:ind w:left="480" w:hangingChars="200" w:hanging="480"/>
              <w:jc w:val="both"/>
              <w:rPr>
                <w:rFonts w:ascii="標楷體" w:eastAsia="標楷體" w:hAnsi="標楷體"/>
                <w:szCs w:val="24"/>
              </w:rPr>
            </w:pPr>
            <w:r>
              <w:rPr>
                <w:rFonts w:ascii="標楷體" w:eastAsia="標楷體" w:hAnsi="標楷體" w:hint="eastAsia"/>
                <w:szCs w:val="24"/>
              </w:rPr>
              <w:t>二、</w:t>
            </w:r>
            <w:r w:rsidRPr="0099328D">
              <w:rPr>
                <w:rFonts w:ascii="標楷體" w:eastAsia="標楷體" w:hAnsi="標楷體" w:hint="eastAsia"/>
                <w:szCs w:val="24"/>
              </w:rPr>
              <w:t>條次變更。原第</w:t>
            </w:r>
            <w:r>
              <w:rPr>
                <w:rFonts w:ascii="標楷體" w:eastAsia="標楷體" w:hAnsi="標楷體" w:hint="eastAsia"/>
                <w:szCs w:val="24"/>
              </w:rPr>
              <w:t>三十</w:t>
            </w:r>
            <w:r w:rsidR="0055319F">
              <w:rPr>
                <w:rFonts w:ascii="標楷體" w:eastAsia="標楷體" w:hAnsi="標楷體" w:hint="eastAsia"/>
                <w:szCs w:val="24"/>
              </w:rPr>
              <w:t>八</w:t>
            </w:r>
            <w:r w:rsidRPr="0099328D">
              <w:rPr>
                <w:rFonts w:ascii="標楷體" w:eastAsia="標楷體" w:hAnsi="標楷體" w:hint="eastAsia"/>
                <w:szCs w:val="24"/>
              </w:rPr>
              <w:t>條修正為第</w:t>
            </w:r>
            <w:r>
              <w:rPr>
                <w:rFonts w:ascii="標楷體" w:eastAsia="標楷體" w:hAnsi="標楷體" w:hint="eastAsia"/>
                <w:szCs w:val="24"/>
              </w:rPr>
              <w:t>三十七</w:t>
            </w:r>
            <w:r w:rsidRPr="0099328D">
              <w:rPr>
                <w:rFonts w:ascii="標楷體" w:eastAsia="標楷體" w:hAnsi="標楷體" w:hint="eastAsia"/>
                <w:szCs w:val="24"/>
              </w:rPr>
              <w:t>條。</w:t>
            </w:r>
          </w:p>
        </w:tc>
      </w:tr>
      <w:tr w:rsidR="00BA21C4" w:rsidRPr="00414ECF" w:rsidTr="00BF3DC0">
        <w:trPr>
          <w:trHeight w:val="644"/>
        </w:trPr>
        <w:tc>
          <w:tcPr>
            <w:tcW w:w="3133" w:type="dxa"/>
          </w:tcPr>
          <w:p w:rsidR="00BA21C4" w:rsidRPr="00414ECF" w:rsidRDefault="00BA21C4" w:rsidP="00BA21C4">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w:t>
            </w:r>
            <w:r w:rsidR="00145177" w:rsidRPr="00145177">
              <w:rPr>
                <w:rFonts w:ascii="標楷體" w:eastAsia="標楷體" w:hAnsi="標楷體" w:hint="eastAsia"/>
                <w:kern w:val="0"/>
                <w:sz w:val="24"/>
                <w:u w:val="single"/>
              </w:rPr>
              <w:t>八</w:t>
            </w:r>
            <w:r w:rsidRPr="00414ECF">
              <w:rPr>
                <w:rFonts w:ascii="標楷體" w:eastAsia="標楷體" w:hAnsi="標楷體" w:hint="eastAsia"/>
                <w:kern w:val="0"/>
                <w:sz w:val="24"/>
              </w:rPr>
              <w:t xml:space="preserve">條  </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人員加班費支給依據勞基法及本府</w:t>
            </w:r>
            <w:r w:rsidRPr="00BA21C4">
              <w:rPr>
                <w:rFonts w:ascii="標楷體" w:eastAsia="標楷體" w:hAnsi="標楷體" w:hint="eastAsia"/>
                <w:kern w:val="0"/>
                <w:sz w:val="24"/>
                <w:u w:val="single"/>
              </w:rPr>
              <w:t>及所屬機關學校</w:t>
            </w:r>
            <w:r w:rsidRPr="00414ECF">
              <w:rPr>
                <w:rFonts w:ascii="標楷體" w:eastAsia="標楷體" w:hAnsi="標楷體" w:hint="eastAsia"/>
                <w:kern w:val="0"/>
                <w:sz w:val="24"/>
              </w:rPr>
              <w:t>員工加班費支給管制要點規定辦理。</w:t>
            </w:r>
          </w:p>
        </w:tc>
        <w:tc>
          <w:tcPr>
            <w:tcW w:w="3164" w:type="dxa"/>
          </w:tcPr>
          <w:p w:rsidR="00BA21C4" w:rsidRPr="00414ECF" w:rsidRDefault="00BA21C4" w:rsidP="00BA21C4">
            <w:pPr>
              <w:pStyle w:val="a9"/>
              <w:adjustRightInd w:val="0"/>
              <w:snapToGrid w:val="0"/>
              <w:spacing w:afterLines="0" w:after="0" w:line="240" w:lineRule="auto"/>
              <w:jc w:val="left"/>
              <w:rPr>
                <w:rFonts w:ascii="標楷體" w:eastAsia="標楷體" w:hAnsi="標楷體"/>
                <w:kern w:val="0"/>
                <w:sz w:val="24"/>
              </w:rPr>
            </w:pPr>
            <w:r w:rsidRPr="00414ECF">
              <w:rPr>
                <w:rFonts w:ascii="標楷體" w:eastAsia="標楷體" w:hAnsi="標楷體" w:hint="eastAsia"/>
                <w:kern w:val="0"/>
                <w:sz w:val="24"/>
              </w:rPr>
              <w:t>第三十九條  臨時人員加班費支給依據勞</w:t>
            </w:r>
            <w:r w:rsidRPr="005D0CA6">
              <w:rPr>
                <w:rFonts w:ascii="標楷體" w:eastAsia="標楷體" w:hAnsi="標楷體" w:hint="eastAsia"/>
                <w:kern w:val="0"/>
                <w:sz w:val="24"/>
                <w:u w:val="single"/>
              </w:rPr>
              <w:t>動</w:t>
            </w:r>
            <w:r w:rsidRPr="00414ECF">
              <w:rPr>
                <w:rFonts w:ascii="標楷體" w:eastAsia="標楷體" w:hAnsi="標楷體" w:hint="eastAsia"/>
                <w:kern w:val="0"/>
                <w:sz w:val="24"/>
              </w:rPr>
              <w:t>基</w:t>
            </w:r>
            <w:r w:rsidRPr="005D0CA6">
              <w:rPr>
                <w:rFonts w:ascii="標楷體" w:eastAsia="標楷體" w:hAnsi="標楷體" w:hint="eastAsia"/>
                <w:kern w:val="0"/>
                <w:sz w:val="24"/>
                <w:u w:val="single"/>
              </w:rPr>
              <w:t>準</w:t>
            </w:r>
            <w:r w:rsidRPr="00414ECF">
              <w:rPr>
                <w:rFonts w:ascii="標楷體" w:eastAsia="標楷體" w:hAnsi="標楷體" w:hint="eastAsia"/>
                <w:kern w:val="0"/>
                <w:sz w:val="24"/>
              </w:rPr>
              <w:t>法及本府員工加班費支給管制要點規定辦理。</w:t>
            </w:r>
          </w:p>
        </w:tc>
        <w:tc>
          <w:tcPr>
            <w:tcW w:w="3082" w:type="dxa"/>
          </w:tcPr>
          <w:p w:rsidR="00BA21C4" w:rsidRPr="00BA21C4" w:rsidRDefault="00BA21C4" w:rsidP="00BA21C4">
            <w:pPr>
              <w:pStyle w:val="a3"/>
              <w:numPr>
                <w:ilvl w:val="0"/>
                <w:numId w:val="4"/>
              </w:numPr>
              <w:ind w:left="399" w:hanging="399"/>
              <w:jc w:val="both"/>
              <w:rPr>
                <w:rFonts w:ascii="標楷體" w:eastAsia="標楷體" w:hAnsi="標楷體"/>
                <w:spacing w:val="-22"/>
              </w:rPr>
            </w:pPr>
            <w:r w:rsidRPr="00BA21C4">
              <w:rPr>
                <w:rFonts w:ascii="標楷體" w:eastAsia="標楷體" w:hAnsi="標楷體" w:hint="eastAsia"/>
                <w:spacing w:val="-15"/>
              </w:rPr>
              <w:t>配合本規則名稱修正，將「臨</w:t>
            </w:r>
            <w:r w:rsidRPr="00BA21C4">
              <w:rPr>
                <w:rFonts w:ascii="標楷體" w:eastAsia="標楷體" w:hAnsi="標楷體" w:hint="eastAsia"/>
                <w:spacing w:val="-22"/>
              </w:rPr>
              <w:t>時」人員修正為</w:t>
            </w:r>
            <w:r w:rsidR="0055319F">
              <w:rPr>
                <w:rFonts w:ascii="標楷體" w:eastAsia="標楷體" w:hAnsi="標楷體" w:hint="eastAsia"/>
                <w:spacing w:val="-22"/>
              </w:rPr>
              <w:t>「約用」人員</w:t>
            </w:r>
            <w:r w:rsidRPr="00BA21C4">
              <w:rPr>
                <w:rFonts w:ascii="標楷體" w:eastAsia="標楷體" w:hAnsi="標楷體" w:hint="eastAsia"/>
                <w:spacing w:val="-22"/>
              </w:rPr>
              <w:t>。</w:t>
            </w:r>
          </w:p>
          <w:p w:rsidR="00BA21C4" w:rsidRDefault="00BA21C4" w:rsidP="00BA21C4">
            <w:pPr>
              <w:pStyle w:val="a3"/>
              <w:numPr>
                <w:ilvl w:val="0"/>
                <w:numId w:val="4"/>
              </w:numPr>
              <w:ind w:left="541" w:hanging="541"/>
              <w:jc w:val="both"/>
              <w:rPr>
                <w:rFonts w:ascii="標楷體" w:eastAsia="標楷體" w:hAnsi="標楷體"/>
              </w:rPr>
            </w:pPr>
            <w:r>
              <w:rPr>
                <w:rFonts w:ascii="標楷體" w:eastAsia="標楷體" w:hAnsi="標楷體" w:hint="eastAsia"/>
              </w:rPr>
              <w:t>配合本府1</w:t>
            </w:r>
            <w:r>
              <w:rPr>
                <w:rFonts w:ascii="標楷體" w:eastAsia="標楷體" w:hAnsi="標楷體"/>
              </w:rPr>
              <w:t>12年</w:t>
            </w:r>
            <w:r>
              <w:rPr>
                <w:rFonts w:ascii="標楷體" w:eastAsia="標楷體" w:hAnsi="標楷體" w:hint="eastAsia"/>
              </w:rPr>
              <w:t>2</w:t>
            </w:r>
            <w:r>
              <w:rPr>
                <w:rFonts w:ascii="標楷體" w:eastAsia="標楷體" w:hAnsi="標楷體"/>
              </w:rPr>
              <w:t>月</w:t>
            </w:r>
            <w:r>
              <w:rPr>
                <w:rFonts w:ascii="標楷體" w:eastAsia="標楷體" w:hAnsi="標楷體" w:hint="eastAsia"/>
              </w:rPr>
              <w:t>2</w:t>
            </w:r>
            <w:r>
              <w:rPr>
                <w:rFonts w:ascii="標楷體" w:eastAsia="標楷體" w:hAnsi="標楷體"/>
              </w:rPr>
              <w:t>5日修正</w:t>
            </w:r>
            <w:r>
              <w:rPr>
                <w:rFonts w:ascii="標楷體" w:eastAsia="標楷體" w:hAnsi="標楷體" w:hint="eastAsia"/>
              </w:rPr>
              <w:t>「本府及所屬機關學校員工加班費支給管制要點」名稱。</w:t>
            </w:r>
          </w:p>
          <w:p w:rsidR="00145177" w:rsidRPr="00BA21C4" w:rsidRDefault="00145177" w:rsidP="00BA21C4">
            <w:pPr>
              <w:pStyle w:val="a3"/>
              <w:numPr>
                <w:ilvl w:val="0"/>
                <w:numId w:val="4"/>
              </w:numPr>
              <w:ind w:left="541" w:hanging="541"/>
              <w:jc w:val="both"/>
              <w:rPr>
                <w:rFonts w:ascii="標楷體" w:eastAsia="標楷體" w:hAnsi="標楷體"/>
              </w:rPr>
            </w:pPr>
            <w:r w:rsidRPr="0099328D">
              <w:rPr>
                <w:rFonts w:ascii="標楷體" w:eastAsia="標楷體" w:hAnsi="標楷體" w:hint="eastAsia"/>
              </w:rPr>
              <w:t>條次變更。原第</w:t>
            </w:r>
            <w:r>
              <w:rPr>
                <w:rFonts w:ascii="標楷體" w:eastAsia="標楷體" w:hAnsi="標楷體" w:hint="eastAsia"/>
              </w:rPr>
              <w:t>三十</w:t>
            </w:r>
            <w:r w:rsidR="0055319F">
              <w:rPr>
                <w:rFonts w:ascii="標楷體" w:eastAsia="標楷體" w:hAnsi="標楷體" w:hint="eastAsia"/>
              </w:rPr>
              <w:t>九</w:t>
            </w:r>
            <w:r w:rsidRPr="0099328D">
              <w:rPr>
                <w:rFonts w:ascii="標楷體" w:eastAsia="標楷體" w:hAnsi="標楷體" w:hint="eastAsia"/>
              </w:rPr>
              <w:t>條修正為第</w:t>
            </w:r>
            <w:r>
              <w:rPr>
                <w:rFonts w:ascii="標楷體" w:eastAsia="標楷體" w:hAnsi="標楷體" w:hint="eastAsia"/>
              </w:rPr>
              <w:t>三十八</w:t>
            </w:r>
            <w:r w:rsidRPr="0099328D">
              <w:rPr>
                <w:rFonts w:ascii="標楷體" w:eastAsia="標楷體" w:hAnsi="標楷體" w:hint="eastAsia"/>
              </w:rPr>
              <w:t>條。</w:t>
            </w:r>
          </w:p>
        </w:tc>
      </w:tr>
      <w:tr w:rsidR="00145177" w:rsidRPr="00085BE7" w:rsidTr="00BF3DC0">
        <w:trPr>
          <w:trHeight w:val="644"/>
        </w:trPr>
        <w:tc>
          <w:tcPr>
            <w:tcW w:w="3133" w:type="dxa"/>
          </w:tcPr>
          <w:p w:rsidR="00145177" w:rsidRPr="00414ECF" w:rsidRDefault="00145177" w:rsidP="00145177">
            <w:pPr>
              <w:pStyle w:val="a9"/>
              <w:adjustRightInd w:val="0"/>
              <w:snapToGrid w:val="0"/>
              <w:spacing w:afterLines="0" w:after="0" w:line="240" w:lineRule="auto"/>
              <w:ind w:left="22" w:hangingChars="9" w:hanging="22"/>
              <w:jc w:val="left"/>
              <w:rPr>
                <w:rFonts w:ascii="標楷體" w:eastAsia="標楷體" w:hAnsi="標楷體"/>
                <w:kern w:val="0"/>
                <w:sz w:val="24"/>
              </w:rPr>
            </w:pPr>
            <w:r w:rsidRPr="00414ECF">
              <w:rPr>
                <w:rFonts w:ascii="標楷體" w:eastAsia="標楷體" w:hAnsi="標楷體" w:hint="eastAsia"/>
                <w:kern w:val="0"/>
                <w:sz w:val="24"/>
              </w:rPr>
              <w:t>第</w:t>
            </w:r>
            <w:r>
              <w:rPr>
                <w:rFonts w:ascii="標楷體" w:eastAsia="標楷體" w:hAnsi="標楷體" w:hint="eastAsia"/>
                <w:kern w:val="0"/>
                <w:sz w:val="24"/>
              </w:rPr>
              <w:t>三十</w:t>
            </w:r>
            <w:r w:rsidRPr="00836BFF">
              <w:rPr>
                <w:rFonts w:ascii="標楷體" w:eastAsia="標楷體" w:hAnsi="標楷體" w:hint="eastAsia"/>
                <w:kern w:val="0"/>
                <w:sz w:val="24"/>
                <w:u w:val="single"/>
              </w:rPr>
              <w:t>九</w:t>
            </w:r>
            <w:r w:rsidRPr="00414ECF">
              <w:rPr>
                <w:rFonts w:ascii="標楷體" w:eastAsia="標楷體" w:hAnsi="標楷體" w:hint="eastAsia"/>
                <w:kern w:val="0"/>
                <w:sz w:val="24"/>
              </w:rPr>
              <w:t xml:space="preserve">條 </w:t>
            </w:r>
            <w:r w:rsidRPr="00414ECF">
              <w:rPr>
                <w:rFonts w:ascii="標楷體" w:eastAsia="標楷體" w:hAnsi="標楷體" w:hint="eastAsia"/>
                <w:kern w:val="0"/>
                <w:sz w:val="24"/>
                <w:u w:val="single"/>
              </w:rPr>
              <w:t>約用</w:t>
            </w:r>
            <w:r w:rsidRPr="00414ECF">
              <w:rPr>
                <w:rFonts w:ascii="標楷體" w:eastAsia="標楷體" w:hAnsi="標楷體" w:hint="eastAsia"/>
                <w:kern w:val="0"/>
                <w:sz w:val="24"/>
              </w:rPr>
              <w:t>人員年終工作獎金之發給得比照行政院每年訂頒之軍公教人員年終工作獎金發給注意事項及相關標準發給規定辦理。</w:t>
            </w:r>
          </w:p>
        </w:tc>
        <w:tc>
          <w:tcPr>
            <w:tcW w:w="3164" w:type="dxa"/>
          </w:tcPr>
          <w:p w:rsidR="00145177" w:rsidRPr="00414ECF" w:rsidRDefault="00145177" w:rsidP="00145177">
            <w:pPr>
              <w:pStyle w:val="a9"/>
              <w:adjustRightInd w:val="0"/>
              <w:snapToGrid w:val="0"/>
              <w:spacing w:afterLines="0" w:after="0" w:line="240" w:lineRule="auto"/>
              <w:ind w:left="22" w:hangingChars="9" w:hanging="22"/>
              <w:jc w:val="left"/>
              <w:rPr>
                <w:rFonts w:ascii="標楷體" w:eastAsia="標楷體" w:hAnsi="標楷體"/>
                <w:kern w:val="0"/>
                <w:sz w:val="24"/>
              </w:rPr>
            </w:pPr>
            <w:r w:rsidRPr="00414ECF">
              <w:rPr>
                <w:rFonts w:ascii="標楷體" w:eastAsia="標楷體" w:hAnsi="標楷體" w:hint="eastAsia"/>
                <w:kern w:val="0"/>
                <w:sz w:val="24"/>
              </w:rPr>
              <w:t>第四十條   臨時人員年終工作獎金之發給得比照行政院每年訂頒之軍公教人員年終工作獎金發給注意事項及相關標準發給規定辦理。</w:t>
            </w:r>
          </w:p>
        </w:tc>
        <w:tc>
          <w:tcPr>
            <w:tcW w:w="3082" w:type="dxa"/>
          </w:tcPr>
          <w:p w:rsidR="00145177" w:rsidRDefault="00145177" w:rsidP="00145177">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p w:rsidR="00145177" w:rsidRPr="0099328D" w:rsidRDefault="00145177" w:rsidP="00145177">
            <w:pPr>
              <w:ind w:left="480" w:hangingChars="200" w:hanging="480"/>
              <w:jc w:val="both"/>
              <w:rPr>
                <w:rFonts w:ascii="標楷體" w:eastAsia="標楷體" w:hAnsi="標楷體"/>
                <w:szCs w:val="24"/>
              </w:rPr>
            </w:pPr>
            <w:r>
              <w:rPr>
                <w:rFonts w:ascii="標楷體" w:eastAsia="標楷體" w:hAnsi="標楷體" w:hint="eastAsia"/>
                <w:szCs w:val="24"/>
              </w:rPr>
              <w:t>二、</w:t>
            </w:r>
            <w:r w:rsidRPr="0099328D">
              <w:rPr>
                <w:rFonts w:ascii="標楷體" w:eastAsia="標楷體" w:hAnsi="標楷體" w:hint="eastAsia"/>
                <w:szCs w:val="24"/>
              </w:rPr>
              <w:t>條次變更。原第</w:t>
            </w:r>
            <w:r>
              <w:rPr>
                <w:rFonts w:ascii="標楷體" w:eastAsia="標楷體" w:hAnsi="標楷體" w:hint="eastAsia"/>
                <w:szCs w:val="24"/>
              </w:rPr>
              <w:t>四十</w:t>
            </w:r>
            <w:r w:rsidRPr="0099328D">
              <w:rPr>
                <w:rFonts w:ascii="標楷體" w:eastAsia="標楷體" w:hAnsi="標楷體" w:hint="eastAsia"/>
                <w:szCs w:val="24"/>
              </w:rPr>
              <w:t>條修正為第</w:t>
            </w:r>
            <w:r>
              <w:rPr>
                <w:rFonts w:ascii="標楷體" w:eastAsia="標楷體" w:hAnsi="標楷體" w:hint="eastAsia"/>
                <w:szCs w:val="24"/>
              </w:rPr>
              <w:t>三十九</w:t>
            </w:r>
            <w:r w:rsidRPr="0099328D">
              <w:rPr>
                <w:rFonts w:ascii="標楷體" w:eastAsia="標楷體" w:hAnsi="標楷體" w:hint="eastAsia"/>
                <w:szCs w:val="24"/>
              </w:rPr>
              <w:t>條。</w:t>
            </w:r>
          </w:p>
        </w:tc>
      </w:tr>
      <w:tr w:rsidR="00145177" w:rsidRPr="00414ECF" w:rsidTr="00BF3DC0">
        <w:trPr>
          <w:trHeight w:val="644"/>
        </w:trPr>
        <w:tc>
          <w:tcPr>
            <w:tcW w:w="3133" w:type="dxa"/>
          </w:tcPr>
          <w:p w:rsidR="00145177" w:rsidRPr="00414ECF" w:rsidRDefault="00145177" w:rsidP="00145177">
            <w:pPr>
              <w:pStyle w:val="a9"/>
              <w:adjustRightInd w:val="0"/>
              <w:snapToGrid w:val="0"/>
              <w:spacing w:afterLines="0" w:after="0" w:line="240" w:lineRule="auto"/>
              <w:ind w:left="22" w:hangingChars="9" w:hanging="22"/>
              <w:jc w:val="left"/>
              <w:rPr>
                <w:rFonts w:ascii="標楷體" w:eastAsia="標楷體" w:hAnsi="標楷體"/>
                <w:kern w:val="0"/>
                <w:sz w:val="24"/>
              </w:rPr>
            </w:pPr>
            <w:r w:rsidRPr="00414ECF">
              <w:rPr>
                <w:rFonts w:ascii="標楷體" w:eastAsia="標楷體" w:hAnsi="標楷體" w:hint="eastAsia"/>
                <w:kern w:val="0"/>
                <w:sz w:val="24"/>
              </w:rPr>
              <w:t>第</w:t>
            </w:r>
            <w:r w:rsidRPr="00836BFF">
              <w:rPr>
                <w:rFonts w:ascii="標楷體" w:eastAsia="標楷體" w:hAnsi="標楷體" w:hint="eastAsia"/>
                <w:kern w:val="0"/>
                <w:sz w:val="24"/>
                <w:u w:val="single"/>
              </w:rPr>
              <w:t>四十</w:t>
            </w:r>
            <w:r w:rsidRPr="00414ECF">
              <w:rPr>
                <w:rFonts w:ascii="標楷體" w:eastAsia="標楷體" w:hAnsi="標楷體" w:hint="eastAsia"/>
                <w:kern w:val="0"/>
                <w:sz w:val="24"/>
              </w:rPr>
              <w:t xml:space="preserve">條   </w:t>
            </w:r>
            <w:r w:rsidRPr="00414ECF">
              <w:rPr>
                <w:rFonts w:ascii="標楷體" w:eastAsia="標楷體" w:hAnsi="標楷體" w:hint="eastAsia"/>
                <w:kern w:val="0"/>
                <w:sz w:val="24"/>
                <w:u w:val="single"/>
              </w:rPr>
              <w:t>約用</w:t>
            </w:r>
            <w:r w:rsidRPr="00414ECF">
              <w:rPr>
                <w:rStyle w:val="ae"/>
                <w:rFonts w:hAnsi="標楷體" w:hint="eastAsia"/>
                <w:bCs w:val="0"/>
                <w:color w:val="auto"/>
                <w:kern w:val="0"/>
                <w:sz w:val="24"/>
              </w:rPr>
              <w:t>人員在本</w:t>
            </w:r>
            <w:r w:rsidR="007C249E" w:rsidRPr="007C249E">
              <w:rPr>
                <w:rStyle w:val="ae"/>
                <w:rFonts w:hAnsi="標楷體" w:hint="eastAsia"/>
                <w:bCs w:val="0"/>
                <w:color w:val="auto"/>
                <w:kern w:val="0"/>
                <w:sz w:val="24"/>
                <w:u w:val="single"/>
              </w:rPr>
              <w:t>府</w:t>
            </w:r>
            <w:r w:rsidRPr="00414ECF">
              <w:rPr>
                <w:rStyle w:val="ae"/>
                <w:rFonts w:hAnsi="標楷體" w:hint="eastAsia"/>
                <w:bCs w:val="0"/>
                <w:color w:val="auto"/>
                <w:kern w:val="0"/>
                <w:sz w:val="24"/>
              </w:rPr>
              <w:t>服務至年終，統一由各</w:t>
            </w:r>
            <w:r w:rsidR="0082367B" w:rsidRPr="0082367B">
              <w:rPr>
                <w:rStyle w:val="ae"/>
                <w:rFonts w:hAnsi="標楷體" w:hint="eastAsia"/>
                <w:bCs w:val="0"/>
                <w:color w:val="auto"/>
                <w:kern w:val="0"/>
                <w:sz w:val="24"/>
                <w:u w:val="single"/>
              </w:rPr>
              <w:t>業務</w:t>
            </w:r>
            <w:r w:rsidRPr="00414ECF">
              <w:rPr>
                <w:rStyle w:val="ae"/>
                <w:rFonts w:hAnsi="標楷體" w:hint="eastAsia"/>
                <w:bCs w:val="0"/>
                <w:color w:val="auto"/>
                <w:kern w:val="0"/>
                <w:sz w:val="24"/>
              </w:rPr>
              <w:t>單位予以年終考核，考核標準依據</w:t>
            </w:r>
            <w:r w:rsidR="00FD7CD7" w:rsidRPr="007836F8">
              <w:rPr>
                <w:rStyle w:val="ae"/>
                <w:rFonts w:hAnsi="標楷體" w:hint="eastAsia"/>
                <w:bCs w:val="0"/>
                <w:color w:val="auto"/>
                <w:kern w:val="0"/>
                <w:sz w:val="24"/>
                <w:u w:val="single"/>
              </w:rPr>
              <w:t>「</w:t>
            </w:r>
            <w:r w:rsidRPr="00414ECF">
              <w:rPr>
                <w:rFonts w:ascii="標楷體" w:eastAsia="標楷體" w:hAnsi="標楷體"/>
                <w:sz w:val="24"/>
              </w:rPr>
              <w:t>新竹市政府及所屬機關學校</w:t>
            </w:r>
            <w:r w:rsidRPr="00414ECF">
              <w:rPr>
                <w:rFonts w:ascii="標楷體" w:eastAsia="標楷體" w:hAnsi="標楷體" w:hint="eastAsia"/>
                <w:kern w:val="0"/>
                <w:sz w:val="24"/>
                <w:u w:val="single"/>
              </w:rPr>
              <w:t>約用</w:t>
            </w:r>
            <w:r w:rsidRPr="00414ECF">
              <w:rPr>
                <w:rFonts w:ascii="標楷體" w:eastAsia="標楷體" w:hAnsi="標楷體"/>
                <w:sz w:val="24"/>
              </w:rPr>
              <w:t>人員考核及輔導作業要點</w:t>
            </w:r>
            <w:r w:rsidR="00FD7CD7" w:rsidRPr="007836F8">
              <w:rPr>
                <w:rFonts w:ascii="標楷體" w:eastAsia="標楷體" w:hAnsi="標楷體" w:hint="eastAsia"/>
                <w:sz w:val="24"/>
                <w:u w:val="single"/>
              </w:rPr>
              <w:t>」</w:t>
            </w:r>
            <w:r w:rsidRPr="00414ECF">
              <w:rPr>
                <w:rFonts w:ascii="標楷體" w:eastAsia="標楷體" w:hAnsi="標楷體" w:hint="eastAsia"/>
                <w:sz w:val="24"/>
              </w:rPr>
              <w:t>辦理</w:t>
            </w:r>
            <w:r w:rsidRPr="00414ECF">
              <w:rPr>
                <w:rStyle w:val="ae"/>
                <w:rFonts w:hAnsi="標楷體" w:hint="eastAsia"/>
                <w:bCs w:val="0"/>
                <w:color w:val="auto"/>
                <w:kern w:val="0"/>
                <w:sz w:val="24"/>
              </w:rPr>
              <w:t>。</w:t>
            </w:r>
          </w:p>
        </w:tc>
        <w:tc>
          <w:tcPr>
            <w:tcW w:w="3164" w:type="dxa"/>
          </w:tcPr>
          <w:p w:rsidR="00145177" w:rsidRPr="00414ECF" w:rsidRDefault="00145177" w:rsidP="00145177">
            <w:pPr>
              <w:pStyle w:val="a9"/>
              <w:adjustRightInd w:val="0"/>
              <w:snapToGrid w:val="0"/>
              <w:spacing w:afterLines="0" w:after="0" w:line="240" w:lineRule="auto"/>
              <w:ind w:left="22" w:hangingChars="9" w:hanging="22"/>
              <w:jc w:val="left"/>
              <w:rPr>
                <w:rFonts w:ascii="標楷體" w:eastAsia="標楷體" w:hAnsi="標楷體"/>
                <w:kern w:val="0"/>
                <w:sz w:val="24"/>
              </w:rPr>
            </w:pPr>
            <w:r w:rsidRPr="00414ECF">
              <w:rPr>
                <w:rFonts w:ascii="標楷體" w:eastAsia="標楷體" w:hAnsi="標楷體" w:hint="eastAsia"/>
                <w:kern w:val="0"/>
                <w:sz w:val="24"/>
              </w:rPr>
              <w:t xml:space="preserve">第四十一條   </w:t>
            </w:r>
            <w:r w:rsidRPr="00414ECF">
              <w:rPr>
                <w:rStyle w:val="ae"/>
                <w:rFonts w:hAnsi="標楷體" w:hint="eastAsia"/>
                <w:bCs w:val="0"/>
                <w:color w:val="auto"/>
                <w:kern w:val="0"/>
                <w:sz w:val="24"/>
              </w:rPr>
              <w:t>臨時人員在本機關服務至年終，統一由各用人單位予以年終考核，考核標準依據</w:t>
            </w:r>
            <w:r w:rsidRPr="00414ECF">
              <w:rPr>
                <w:rFonts w:ascii="標楷體" w:eastAsia="標楷體" w:hAnsi="標楷體"/>
                <w:sz w:val="24"/>
              </w:rPr>
              <w:t>新竹市政府及所屬機關學校臨時人員考核及輔導作業要點</w:t>
            </w:r>
            <w:r w:rsidRPr="00414ECF">
              <w:rPr>
                <w:rFonts w:ascii="標楷體" w:eastAsia="標楷體" w:hAnsi="標楷體" w:hint="eastAsia"/>
                <w:sz w:val="24"/>
              </w:rPr>
              <w:t>辦理</w:t>
            </w:r>
            <w:r w:rsidRPr="00414ECF">
              <w:rPr>
                <w:rStyle w:val="ae"/>
                <w:rFonts w:hAnsi="標楷體" w:hint="eastAsia"/>
                <w:bCs w:val="0"/>
                <w:color w:val="auto"/>
                <w:kern w:val="0"/>
                <w:sz w:val="24"/>
              </w:rPr>
              <w:t>。</w:t>
            </w:r>
          </w:p>
        </w:tc>
        <w:tc>
          <w:tcPr>
            <w:tcW w:w="3082" w:type="dxa"/>
          </w:tcPr>
          <w:p w:rsidR="00145177" w:rsidRDefault="00145177" w:rsidP="00145177">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sidR="0055319F">
              <w:rPr>
                <w:rFonts w:ascii="標楷體" w:eastAsia="標楷體" w:hAnsi="標楷體" w:hint="eastAsia"/>
                <w:spacing w:val="-22"/>
              </w:rPr>
              <w:t>「約用」人員</w:t>
            </w:r>
            <w:r>
              <w:rPr>
                <w:rFonts w:ascii="標楷體" w:eastAsia="標楷體" w:hAnsi="標楷體" w:hint="eastAsia"/>
                <w:spacing w:val="-22"/>
              </w:rPr>
              <w:t>。</w:t>
            </w:r>
          </w:p>
          <w:p w:rsidR="00145177" w:rsidRDefault="00145177" w:rsidP="00145177">
            <w:pPr>
              <w:ind w:left="480" w:hangingChars="200" w:hanging="480"/>
              <w:jc w:val="both"/>
              <w:rPr>
                <w:rFonts w:ascii="標楷體" w:eastAsia="標楷體" w:hAnsi="標楷體"/>
                <w:szCs w:val="24"/>
              </w:rPr>
            </w:pPr>
            <w:r>
              <w:rPr>
                <w:rFonts w:ascii="標楷體" w:eastAsia="標楷體" w:hAnsi="標楷體" w:hint="eastAsia"/>
                <w:szCs w:val="24"/>
              </w:rPr>
              <w:t>二、</w:t>
            </w:r>
            <w:r w:rsidRPr="0099328D">
              <w:rPr>
                <w:rFonts w:ascii="標楷體" w:eastAsia="標楷體" w:hAnsi="標楷體" w:hint="eastAsia"/>
                <w:szCs w:val="24"/>
              </w:rPr>
              <w:t>條次變更。原第</w:t>
            </w:r>
            <w:r>
              <w:rPr>
                <w:rFonts w:ascii="標楷體" w:eastAsia="標楷體" w:hAnsi="標楷體" w:hint="eastAsia"/>
                <w:szCs w:val="24"/>
              </w:rPr>
              <w:t>四十一</w:t>
            </w:r>
            <w:r w:rsidRPr="0099328D">
              <w:rPr>
                <w:rFonts w:ascii="標楷體" w:eastAsia="標楷體" w:hAnsi="標楷體" w:hint="eastAsia"/>
                <w:szCs w:val="24"/>
              </w:rPr>
              <w:t>條修正為第</w:t>
            </w:r>
            <w:r>
              <w:rPr>
                <w:rFonts w:ascii="標楷體" w:eastAsia="標楷體" w:hAnsi="標楷體" w:hint="eastAsia"/>
                <w:szCs w:val="24"/>
              </w:rPr>
              <w:t>四十</w:t>
            </w:r>
            <w:r w:rsidRPr="0099328D">
              <w:rPr>
                <w:rFonts w:ascii="標楷體" w:eastAsia="標楷體" w:hAnsi="標楷體" w:hint="eastAsia"/>
                <w:szCs w:val="24"/>
              </w:rPr>
              <w:t>條。</w:t>
            </w:r>
          </w:p>
          <w:p w:rsidR="0082367B" w:rsidRPr="0099328D" w:rsidRDefault="0082367B" w:rsidP="00145177">
            <w:pPr>
              <w:ind w:left="480" w:hangingChars="200" w:hanging="480"/>
              <w:jc w:val="both"/>
              <w:rPr>
                <w:rFonts w:ascii="標楷體" w:eastAsia="標楷體" w:hAnsi="標楷體"/>
                <w:szCs w:val="24"/>
              </w:rPr>
            </w:pPr>
            <w:r>
              <w:rPr>
                <w:rFonts w:ascii="標楷體" w:eastAsia="標楷體" w:hAnsi="標楷體" w:hint="eastAsia"/>
                <w:szCs w:val="24"/>
              </w:rPr>
              <w:t>三、修改部分文字。</w:t>
            </w:r>
          </w:p>
        </w:tc>
      </w:tr>
      <w:tr w:rsidR="00FD7CD7" w:rsidRPr="00414ECF" w:rsidTr="00BF3DC0">
        <w:trPr>
          <w:trHeight w:val="644"/>
        </w:trPr>
        <w:tc>
          <w:tcPr>
            <w:tcW w:w="3133" w:type="dxa"/>
          </w:tcPr>
          <w:p w:rsidR="00FD7CD7" w:rsidRPr="00352AAC" w:rsidRDefault="00FD7CD7" w:rsidP="00FD7CD7">
            <w:pPr>
              <w:pStyle w:val="a9"/>
              <w:adjustRightInd w:val="0"/>
              <w:snapToGrid w:val="0"/>
              <w:spacing w:afterLines="0" w:after="0" w:line="240" w:lineRule="auto"/>
              <w:ind w:left="17" w:hangingChars="7" w:hanging="17"/>
              <w:jc w:val="left"/>
              <w:rPr>
                <w:rFonts w:ascii="標楷體" w:eastAsia="標楷體" w:hAnsi="標楷體"/>
                <w:kern w:val="0"/>
                <w:sz w:val="24"/>
              </w:rPr>
            </w:pPr>
            <w:r w:rsidRPr="00352AAC">
              <w:rPr>
                <w:rFonts w:ascii="標楷體" w:eastAsia="標楷體" w:hAnsi="標楷體" w:hint="eastAsia"/>
                <w:kern w:val="0"/>
                <w:sz w:val="24"/>
              </w:rPr>
              <w:t>第四十</w:t>
            </w:r>
            <w:r>
              <w:rPr>
                <w:rFonts w:ascii="標楷體" w:eastAsia="標楷體" w:hAnsi="標楷體" w:hint="eastAsia"/>
                <w:kern w:val="0"/>
                <w:sz w:val="24"/>
                <w:u w:val="single"/>
              </w:rPr>
              <w:t>一</w:t>
            </w:r>
            <w:r w:rsidRPr="00352AAC">
              <w:rPr>
                <w:rFonts w:ascii="標楷體" w:eastAsia="標楷體" w:hAnsi="標楷體" w:hint="eastAsia"/>
                <w:kern w:val="0"/>
                <w:sz w:val="24"/>
              </w:rPr>
              <w:t xml:space="preserve">條  </w:t>
            </w:r>
            <w:r w:rsidRPr="00352AAC">
              <w:rPr>
                <w:rFonts w:ascii="標楷體" w:eastAsia="標楷體" w:hAnsi="標楷體" w:cs="標楷體" w:hint="eastAsia"/>
                <w:kern w:val="0"/>
                <w:sz w:val="24"/>
              </w:rPr>
              <w:t>年終考核作為下年度繼續進用或依據</w:t>
            </w:r>
            <w:r w:rsidRPr="00352AAC">
              <w:rPr>
                <w:rFonts w:eastAsia="標楷體" w:hint="eastAsia"/>
                <w:sz w:val="24"/>
              </w:rPr>
              <w:t>勞基法第十條之一</w:t>
            </w:r>
            <w:r w:rsidRPr="00352AAC">
              <w:rPr>
                <w:rFonts w:ascii="標楷體" w:eastAsia="標楷體" w:hAnsi="標楷體" w:cs="標楷體" w:hint="eastAsia"/>
                <w:kern w:val="0"/>
                <w:sz w:val="24"/>
              </w:rPr>
              <w:t>以為調整工作之參考。</w:t>
            </w:r>
          </w:p>
        </w:tc>
        <w:tc>
          <w:tcPr>
            <w:tcW w:w="3164" w:type="dxa"/>
          </w:tcPr>
          <w:p w:rsidR="00FD7CD7" w:rsidRPr="00352AAC" w:rsidRDefault="00FD7CD7" w:rsidP="00FD7CD7">
            <w:pPr>
              <w:pStyle w:val="a9"/>
              <w:adjustRightInd w:val="0"/>
              <w:snapToGrid w:val="0"/>
              <w:spacing w:afterLines="0" w:after="0" w:line="240" w:lineRule="auto"/>
              <w:ind w:left="17" w:hangingChars="7" w:hanging="17"/>
              <w:jc w:val="left"/>
              <w:rPr>
                <w:rFonts w:ascii="標楷體" w:eastAsia="標楷體" w:hAnsi="標楷體"/>
                <w:kern w:val="0"/>
                <w:sz w:val="24"/>
              </w:rPr>
            </w:pPr>
            <w:r w:rsidRPr="00352AAC">
              <w:rPr>
                <w:rFonts w:ascii="標楷體" w:eastAsia="標楷體" w:hAnsi="標楷體" w:hint="eastAsia"/>
                <w:kern w:val="0"/>
                <w:sz w:val="24"/>
              </w:rPr>
              <w:t xml:space="preserve">第四十四條  </w:t>
            </w:r>
            <w:r w:rsidRPr="00352AAC">
              <w:rPr>
                <w:rFonts w:ascii="標楷體" w:eastAsia="標楷體" w:hAnsi="標楷體" w:cs="標楷體" w:hint="eastAsia"/>
                <w:kern w:val="0"/>
                <w:sz w:val="24"/>
              </w:rPr>
              <w:t>年終考核作為下年度繼續進用或依據</w:t>
            </w:r>
            <w:r w:rsidRPr="00352AAC">
              <w:rPr>
                <w:rFonts w:eastAsia="標楷體" w:hint="eastAsia"/>
                <w:sz w:val="24"/>
              </w:rPr>
              <w:t>勞</w:t>
            </w:r>
            <w:r w:rsidRPr="007836F8">
              <w:rPr>
                <w:rFonts w:eastAsia="標楷體" w:hint="eastAsia"/>
                <w:sz w:val="24"/>
                <w:u w:val="single"/>
              </w:rPr>
              <w:t>動</w:t>
            </w:r>
            <w:r w:rsidRPr="00352AAC">
              <w:rPr>
                <w:rFonts w:eastAsia="標楷體" w:hint="eastAsia"/>
                <w:sz w:val="24"/>
              </w:rPr>
              <w:t>基</w:t>
            </w:r>
            <w:r w:rsidRPr="007836F8">
              <w:rPr>
                <w:rFonts w:eastAsia="標楷體" w:hint="eastAsia"/>
                <w:sz w:val="24"/>
                <w:u w:val="single"/>
              </w:rPr>
              <w:t>準</w:t>
            </w:r>
            <w:r w:rsidRPr="00352AAC">
              <w:rPr>
                <w:rFonts w:eastAsia="標楷體" w:hint="eastAsia"/>
                <w:sz w:val="24"/>
              </w:rPr>
              <w:t>法第十條之一</w:t>
            </w:r>
            <w:r w:rsidRPr="00352AAC">
              <w:rPr>
                <w:rFonts w:ascii="標楷體" w:eastAsia="標楷體" w:hAnsi="標楷體" w:cs="標楷體" w:hint="eastAsia"/>
                <w:kern w:val="0"/>
                <w:sz w:val="24"/>
              </w:rPr>
              <w:t>以為調整工作之參考。</w:t>
            </w:r>
          </w:p>
        </w:tc>
        <w:tc>
          <w:tcPr>
            <w:tcW w:w="3082" w:type="dxa"/>
          </w:tcPr>
          <w:p w:rsidR="00FD7CD7" w:rsidRDefault="007836F8" w:rsidP="00FD7CD7">
            <w:pPr>
              <w:jc w:val="both"/>
              <w:rPr>
                <w:rFonts w:ascii="標楷體" w:eastAsia="標楷體" w:hAnsi="標楷體"/>
                <w:szCs w:val="24"/>
              </w:rPr>
            </w:pPr>
            <w:r>
              <w:rPr>
                <w:rFonts w:ascii="標楷體" w:eastAsia="標楷體" w:hAnsi="標楷體" w:hint="eastAsia"/>
                <w:szCs w:val="24"/>
              </w:rPr>
              <w:t>一、</w:t>
            </w:r>
            <w:r w:rsidR="00FD7CD7" w:rsidRPr="0099328D">
              <w:rPr>
                <w:rFonts w:ascii="標楷體" w:eastAsia="標楷體" w:hAnsi="標楷體" w:hint="eastAsia"/>
                <w:szCs w:val="24"/>
              </w:rPr>
              <w:t>條次變更。原第</w:t>
            </w:r>
            <w:r w:rsidR="00FD7CD7">
              <w:rPr>
                <w:rFonts w:ascii="標楷體" w:eastAsia="標楷體" w:hAnsi="標楷體" w:hint="eastAsia"/>
                <w:szCs w:val="24"/>
              </w:rPr>
              <w:t>四十四</w:t>
            </w:r>
            <w:r w:rsidR="00FD7CD7" w:rsidRPr="0099328D">
              <w:rPr>
                <w:rFonts w:ascii="標楷體" w:eastAsia="標楷體" w:hAnsi="標楷體" w:hint="eastAsia"/>
                <w:szCs w:val="24"/>
              </w:rPr>
              <w:t>條修正為第</w:t>
            </w:r>
            <w:r w:rsidR="00FD7CD7">
              <w:rPr>
                <w:rFonts w:ascii="標楷體" w:eastAsia="標楷體" w:hAnsi="標楷體" w:hint="eastAsia"/>
                <w:szCs w:val="24"/>
              </w:rPr>
              <w:t>四十一</w:t>
            </w:r>
            <w:r w:rsidR="00FD7CD7" w:rsidRPr="0099328D">
              <w:rPr>
                <w:rFonts w:ascii="標楷體" w:eastAsia="標楷體" w:hAnsi="標楷體" w:hint="eastAsia"/>
                <w:szCs w:val="24"/>
              </w:rPr>
              <w:t>條。</w:t>
            </w:r>
          </w:p>
          <w:p w:rsidR="007836F8" w:rsidRDefault="007836F8" w:rsidP="00FD7CD7">
            <w:pPr>
              <w:jc w:val="both"/>
              <w:rPr>
                <w:rFonts w:ascii="標楷體" w:eastAsia="標楷體" w:hAnsi="標楷體"/>
                <w:spacing w:val="-15"/>
              </w:rPr>
            </w:pPr>
            <w:r>
              <w:rPr>
                <w:rFonts w:ascii="標楷體" w:eastAsia="標楷體" w:hAnsi="標楷體" w:hint="eastAsia"/>
                <w:spacing w:val="-15"/>
              </w:rPr>
              <w:t>二、修改</w:t>
            </w:r>
            <w:r w:rsidR="005D0CA6">
              <w:rPr>
                <w:rFonts w:ascii="標楷體" w:eastAsia="標楷體" w:hAnsi="標楷體" w:hint="eastAsia"/>
                <w:spacing w:val="-15"/>
              </w:rPr>
              <w:t>本條</w:t>
            </w:r>
            <w:r>
              <w:rPr>
                <w:rFonts w:ascii="標楷體" w:eastAsia="標楷體" w:hAnsi="標楷體" w:hint="eastAsia"/>
                <w:spacing w:val="-15"/>
              </w:rPr>
              <w:t>部分文字。</w:t>
            </w:r>
          </w:p>
        </w:tc>
      </w:tr>
      <w:tr w:rsidR="00FD7CD7" w:rsidRPr="00085BE7" w:rsidTr="00BF3DC0">
        <w:trPr>
          <w:trHeight w:val="644"/>
        </w:trPr>
        <w:tc>
          <w:tcPr>
            <w:tcW w:w="3133" w:type="dxa"/>
          </w:tcPr>
          <w:p w:rsidR="00FD7CD7" w:rsidRPr="00D55600" w:rsidRDefault="00FD7CD7" w:rsidP="00FD7CD7">
            <w:pPr>
              <w:pStyle w:val="a9"/>
              <w:adjustRightInd w:val="0"/>
              <w:snapToGrid w:val="0"/>
              <w:spacing w:afterLines="0" w:after="0" w:line="240" w:lineRule="auto"/>
              <w:jc w:val="left"/>
              <w:rPr>
                <w:rFonts w:ascii="標楷體" w:eastAsia="標楷體" w:hAnsi="標楷體"/>
                <w:kern w:val="0"/>
                <w:sz w:val="24"/>
              </w:rPr>
            </w:pPr>
            <w:r w:rsidRPr="00D55600">
              <w:rPr>
                <w:rFonts w:ascii="標楷體" w:eastAsia="標楷體" w:hAnsi="標楷體" w:hint="eastAsia"/>
                <w:kern w:val="0"/>
                <w:sz w:val="24"/>
              </w:rPr>
              <w:t>第四十</w:t>
            </w:r>
            <w:r>
              <w:rPr>
                <w:rFonts w:ascii="標楷體" w:eastAsia="標楷體" w:hAnsi="標楷體" w:hint="eastAsia"/>
                <w:kern w:val="0"/>
                <w:sz w:val="24"/>
              </w:rPr>
              <w:t>二</w:t>
            </w:r>
            <w:r w:rsidRPr="00D55600">
              <w:rPr>
                <w:rFonts w:ascii="標楷體" w:eastAsia="標楷體" w:hAnsi="標楷體" w:hint="eastAsia"/>
                <w:kern w:val="0"/>
                <w:sz w:val="24"/>
              </w:rPr>
              <w:t xml:space="preserve">條 </w:t>
            </w:r>
            <w:r w:rsidRPr="00D55600">
              <w:rPr>
                <w:rStyle w:val="ae"/>
                <w:rFonts w:hAnsi="標楷體" w:hint="eastAsia"/>
                <w:bCs w:val="0"/>
                <w:color w:val="auto"/>
                <w:kern w:val="0"/>
                <w:sz w:val="24"/>
              </w:rPr>
              <w:t xml:space="preserve">  </w:t>
            </w:r>
            <w:r w:rsidRPr="00D55600">
              <w:rPr>
                <w:rStyle w:val="ae"/>
                <w:rFonts w:hAnsi="標楷體" w:hint="eastAsia"/>
                <w:bCs w:val="0"/>
                <w:color w:val="auto"/>
                <w:kern w:val="0"/>
                <w:sz w:val="24"/>
                <w:u w:val="single"/>
              </w:rPr>
              <w:t>約用</w:t>
            </w:r>
            <w:r w:rsidRPr="00D55600">
              <w:rPr>
                <w:rStyle w:val="ae"/>
                <w:rFonts w:hAnsi="標楷體" w:hint="eastAsia"/>
                <w:bCs w:val="0"/>
                <w:color w:val="auto"/>
                <w:kern w:val="0"/>
                <w:sz w:val="24"/>
              </w:rPr>
              <w:t>人員獎懲事項，得比照</w:t>
            </w:r>
            <w:r w:rsidR="005D0CA6" w:rsidRPr="005D0CA6">
              <w:rPr>
                <w:rStyle w:val="ae"/>
                <w:rFonts w:hAnsi="標楷體" w:hint="eastAsia"/>
                <w:bCs w:val="0"/>
                <w:color w:val="auto"/>
                <w:kern w:val="0"/>
                <w:sz w:val="24"/>
                <w:u w:val="single"/>
              </w:rPr>
              <w:t>「</w:t>
            </w:r>
            <w:r w:rsidRPr="00D55600">
              <w:rPr>
                <w:rStyle w:val="ae"/>
                <w:rFonts w:hAnsi="標楷體" w:hint="eastAsia"/>
                <w:bCs w:val="0"/>
                <w:color w:val="auto"/>
                <w:kern w:val="0"/>
                <w:sz w:val="24"/>
              </w:rPr>
              <w:t>新竹市政府及所屬各機關學校公務人員平時獎懲標準</w:t>
            </w:r>
            <w:r w:rsidR="005D0CA6" w:rsidRPr="005D0CA6">
              <w:rPr>
                <w:rStyle w:val="ae"/>
                <w:rFonts w:hAnsi="標楷體" w:hint="eastAsia"/>
                <w:bCs w:val="0"/>
                <w:color w:val="auto"/>
                <w:kern w:val="0"/>
                <w:sz w:val="24"/>
                <w:u w:val="single"/>
              </w:rPr>
              <w:t>」</w:t>
            </w:r>
            <w:r w:rsidRPr="00D55600">
              <w:rPr>
                <w:rStyle w:val="ae"/>
                <w:rFonts w:hAnsi="標楷體" w:hint="eastAsia"/>
                <w:bCs w:val="0"/>
                <w:color w:val="auto"/>
                <w:kern w:val="0"/>
                <w:sz w:val="24"/>
              </w:rPr>
              <w:t>規定辦理，由人事單位發布獎懲令。</w:t>
            </w:r>
          </w:p>
        </w:tc>
        <w:tc>
          <w:tcPr>
            <w:tcW w:w="3164" w:type="dxa"/>
          </w:tcPr>
          <w:p w:rsidR="00FD7CD7" w:rsidRPr="00D55600" w:rsidRDefault="00FD7CD7" w:rsidP="00FD7CD7">
            <w:pPr>
              <w:pStyle w:val="a9"/>
              <w:adjustRightInd w:val="0"/>
              <w:snapToGrid w:val="0"/>
              <w:spacing w:afterLines="0" w:after="0" w:line="240" w:lineRule="auto"/>
              <w:jc w:val="left"/>
              <w:rPr>
                <w:rFonts w:ascii="標楷體" w:eastAsia="標楷體" w:hAnsi="標楷體"/>
                <w:kern w:val="0"/>
                <w:sz w:val="24"/>
              </w:rPr>
            </w:pPr>
            <w:r w:rsidRPr="00D55600">
              <w:rPr>
                <w:rFonts w:ascii="標楷體" w:eastAsia="標楷體" w:hAnsi="標楷體" w:hint="eastAsia"/>
                <w:kern w:val="0"/>
                <w:sz w:val="24"/>
              </w:rPr>
              <w:t xml:space="preserve">第四十二條 </w:t>
            </w:r>
            <w:r w:rsidRPr="00D55600">
              <w:rPr>
                <w:rStyle w:val="ae"/>
                <w:rFonts w:hAnsi="標楷體" w:hint="eastAsia"/>
                <w:bCs w:val="0"/>
                <w:color w:val="auto"/>
                <w:kern w:val="0"/>
                <w:sz w:val="24"/>
              </w:rPr>
              <w:t xml:space="preserve">  臨時人員獎懲事項，得比照新竹市政府及所屬各機關學校公務人員平時獎懲標準規定辦理，由人事單位發布獎懲令。</w:t>
            </w:r>
          </w:p>
        </w:tc>
        <w:tc>
          <w:tcPr>
            <w:tcW w:w="3082" w:type="dxa"/>
          </w:tcPr>
          <w:p w:rsidR="00FD7CD7" w:rsidRPr="0099328D" w:rsidRDefault="00FD7CD7" w:rsidP="00FD7CD7">
            <w:pPr>
              <w:jc w:val="both"/>
              <w:rPr>
                <w:rFonts w:ascii="標楷體" w:eastAsia="標楷體" w:hAnsi="標楷體"/>
                <w:szCs w:val="24"/>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FD7CD7" w:rsidRPr="00D55600" w:rsidTr="00BF3DC0">
        <w:trPr>
          <w:trHeight w:val="644"/>
        </w:trPr>
        <w:tc>
          <w:tcPr>
            <w:tcW w:w="3133" w:type="dxa"/>
          </w:tcPr>
          <w:p w:rsidR="00FD7CD7" w:rsidRPr="00D55600"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D55600">
              <w:rPr>
                <w:rFonts w:ascii="標楷體" w:eastAsia="標楷體" w:hAnsi="標楷體" w:hint="eastAsia"/>
                <w:kern w:val="0"/>
                <w:sz w:val="24"/>
              </w:rPr>
              <w:t>第四十</w:t>
            </w:r>
            <w:r>
              <w:rPr>
                <w:rFonts w:ascii="標楷體" w:eastAsia="標楷體" w:hAnsi="標楷體" w:hint="eastAsia"/>
                <w:kern w:val="0"/>
                <w:sz w:val="24"/>
              </w:rPr>
              <w:t>三</w:t>
            </w:r>
            <w:r w:rsidRPr="00D55600">
              <w:rPr>
                <w:rFonts w:ascii="標楷體" w:eastAsia="標楷體" w:hAnsi="標楷體" w:hint="eastAsia"/>
                <w:kern w:val="0"/>
                <w:sz w:val="24"/>
              </w:rPr>
              <w:t>條  各單位主管對</w:t>
            </w:r>
            <w:r w:rsidRPr="00D55600">
              <w:rPr>
                <w:rStyle w:val="ae"/>
                <w:rFonts w:hAnsi="標楷體" w:hint="eastAsia"/>
                <w:bCs w:val="0"/>
                <w:color w:val="auto"/>
                <w:kern w:val="0"/>
                <w:sz w:val="24"/>
                <w:u w:val="single"/>
              </w:rPr>
              <w:t>約用</w:t>
            </w:r>
            <w:r w:rsidRPr="00D55600">
              <w:rPr>
                <w:rFonts w:ascii="標楷體" w:eastAsia="標楷體" w:hAnsi="標楷體" w:hint="eastAsia"/>
                <w:kern w:val="0"/>
                <w:sz w:val="24"/>
              </w:rPr>
              <w:t>人員之考勤，應督飭嚴格執行，不得有故意不照規</w:t>
            </w:r>
            <w:r w:rsidRPr="00D55600">
              <w:rPr>
                <w:rFonts w:ascii="標楷體" w:eastAsia="標楷體" w:hAnsi="標楷體" w:hint="eastAsia"/>
                <w:kern w:val="0"/>
                <w:sz w:val="24"/>
              </w:rPr>
              <w:lastRenderedPageBreak/>
              <w:t>定辦理或其他隱瞞情事。</w:t>
            </w:r>
          </w:p>
        </w:tc>
        <w:tc>
          <w:tcPr>
            <w:tcW w:w="3164" w:type="dxa"/>
          </w:tcPr>
          <w:p w:rsidR="00FD7CD7" w:rsidRPr="00D55600"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D55600">
              <w:rPr>
                <w:rFonts w:ascii="標楷體" w:eastAsia="標楷體" w:hAnsi="標楷體" w:hint="eastAsia"/>
                <w:kern w:val="0"/>
                <w:sz w:val="24"/>
              </w:rPr>
              <w:lastRenderedPageBreak/>
              <w:t>第四十三條  各單位主管對臨時人員之考勤，應督飭嚴格執行，不得有故意不照規</w:t>
            </w:r>
            <w:r w:rsidRPr="00D55600">
              <w:rPr>
                <w:rFonts w:ascii="標楷體" w:eastAsia="標楷體" w:hAnsi="標楷體" w:hint="eastAsia"/>
                <w:kern w:val="0"/>
                <w:sz w:val="24"/>
              </w:rPr>
              <w:lastRenderedPageBreak/>
              <w:t>定辦理或其他隱瞞情事。</w:t>
            </w:r>
          </w:p>
        </w:tc>
        <w:tc>
          <w:tcPr>
            <w:tcW w:w="3082" w:type="dxa"/>
          </w:tcPr>
          <w:p w:rsidR="00FD7CD7" w:rsidRPr="00FD7CD7" w:rsidRDefault="00FD7CD7" w:rsidP="00FD7CD7">
            <w:pPr>
              <w:jc w:val="both"/>
              <w:rPr>
                <w:rFonts w:ascii="標楷體" w:eastAsia="標楷體" w:hAnsi="標楷體"/>
                <w:spacing w:val="-22"/>
              </w:rPr>
            </w:pPr>
            <w:r>
              <w:rPr>
                <w:rFonts w:ascii="標楷體" w:eastAsia="標楷體" w:hAnsi="標楷體" w:hint="eastAsia"/>
                <w:spacing w:val="-15"/>
              </w:rPr>
              <w:lastRenderedPageBreak/>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FD7CD7" w:rsidRPr="00352AAC" w:rsidTr="00BF3DC0">
        <w:trPr>
          <w:trHeight w:val="644"/>
        </w:trPr>
        <w:tc>
          <w:tcPr>
            <w:tcW w:w="3133" w:type="dxa"/>
          </w:tcPr>
          <w:p w:rsidR="00FD7CD7" w:rsidRPr="00352AAC"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352AAC">
              <w:rPr>
                <w:rFonts w:ascii="標楷體" w:eastAsia="標楷體" w:hAnsi="標楷體" w:cs="標楷體" w:hint="eastAsia"/>
                <w:kern w:val="0"/>
                <w:sz w:val="24"/>
              </w:rPr>
              <w:lastRenderedPageBreak/>
              <w:t>第四十四條</w:t>
            </w:r>
            <w:r>
              <w:rPr>
                <w:rFonts w:ascii="標楷體" w:eastAsia="標楷體" w:hAnsi="標楷體" w:cs="標楷體" w:hint="eastAsia"/>
                <w:kern w:val="0"/>
                <w:sz w:val="24"/>
              </w:rPr>
              <w:t xml:space="preserve"> </w:t>
            </w:r>
            <w:r w:rsidRPr="00352AAC">
              <w:rPr>
                <w:rFonts w:ascii="標楷體" w:eastAsia="標楷體" w:hAnsi="標楷體" w:cs="標楷體" w:hint="eastAsia"/>
                <w:kern w:val="0"/>
                <w:sz w:val="24"/>
              </w:rPr>
              <w:t>工作績優之</w:t>
            </w:r>
            <w:r w:rsidRPr="00D55600">
              <w:rPr>
                <w:rStyle w:val="ae"/>
                <w:rFonts w:hAnsi="標楷體" w:hint="eastAsia"/>
                <w:bCs w:val="0"/>
                <w:color w:val="auto"/>
                <w:kern w:val="0"/>
                <w:sz w:val="24"/>
                <w:u w:val="single"/>
              </w:rPr>
              <w:t>約用</w:t>
            </w:r>
            <w:r w:rsidRPr="00352AAC">
              <w:rPr>
                <w:rFonts w:ascii="標楷體" w:eastAsia="標楷體" w:hAnsi="標楷體" w:cs="標楷體" w:hint="eastAsia"/>
                <w:kern w:val="0"/>
                <w:sz w:val="24"/>
              </w:rPr>
              <w:t>人員得比照「新竹市政府工作績優激勵實施要點」規定辦理。</w:t>
            </w:r>
          </w:p>
        </w:tc>
        <w:tc>
          <w:tcPr>
            <w:tcW w:w="3164" w:type="dxa"/>
          </w:tcPr>
          <w:p w:rsidR="00FD7CD7" w:rsidRPr="00352AAC"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352AAC">
              <w:rPr>
                <w:rFonts w:ascii="標楷體" w:eastAsia="標楷體" w:hAnsi="標楷體" w:cs="標楷體" w:hint="eastAsia"/>
                <w:kern w:val="0"/>
                <w:sz w:val="24"/>
              </w:rPr>
              <w:t>第四十四條之一 工作績優之臨時人員得比照「新竹市政府工作績優激勵實施要點」規定辦理。</w:t>
            </w:r>
          </w:p>
        </w:tc>
        <w:tc>
          <w:tcPr>
            <w:tcW w:w="3082" w:type="dxa"/>
          </w:tcPr>
          <w:p w:rsidR="00FD7CD7" w:rsidRDefault="00FD7CD7" w:rsidP="00FD7CD7">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p w:rsidR="00FD7CD7" w:rsidRPr="0099328D" w:rsidRDefault="00FD7CD7" w:rsidP="00FD7CD7">
            <w:pPr>
              <w:ind w:left="480" w:hangingChars="200" w:hanging="480"/>
              <w:jc w:val="both"/>
              <w:rPr>
                <w:rFonts w:ascii="標楷體" w:eastAsia="標楷體" w:hAnsi="標楷體"/>
                <w:szCs w:val="24"/>
              </w:rPr>
            </w:pPr>
            <w:r>
              <w:rPr>
                <w:rFonts w:ascii="標楷體" w:eastAsia="標楷體" w:hAnsi="標楷體" w:hint="eastAsia"/>
                <w:szCs w:val="24"/>
              </w:rPr>
              <w:t>二、</w:t>
            </w:r>
            <w:r w:rsidRPr="0099328D">
              <w:rPr>
                <w:rFonts w:ascii="標楷體" w:eastAsia="標楷體" w:hAnsi="標楷體" w:hint="eastAsia"/>
                <w:szCs w:val="24"/>
              </w:rPr>
              <w:t>條次變更。原第</w:t>
            </w:r>
            <w:r>
              <w:rPr>
                <w:rFonts w:ascii="標楷體" w:eastAsia="標楷體" w:hAnsi="標楷體" w:hint="eastAsia"/>
                <w:szCs w:val="24"/>
              </w:rPr>
              <w:t>四十四</w:t>
            </w:r>
            <w:r w:rsidRPr="0099328D">
              <w:rPr>
                <w:rFonts w:ascii="標楷體" w:eastAsia="標楷體" w:hAnsi="標楷體" w:hint="eastAsia"/>
                <w:szCs w:val="24"/>
              </w:rPr>
              <w:t>條</w:t>
            </w:r>
            <w:r>
              <w:rPr>
                <w:rFonts w:ascii="標楷體" w:eastAsia="標楷體" w:hAnsi="標楷體" w:hint="eastAsia"/>
                <w:szCs w:val="24"/>
              </w:rPr>
              <w:t>之一</w:t>
            </w:r>
            <w:r w:rsidRPr="0099328D">
              <w:rPr>
                <w:rFonts w:ascii="標楷體" w:eastAsia="標楷體" w:hAnsi="標楷體" w:hint="eastAsia"/>
                <w:szCs w:val="24"/>
              </w:rPr>
              <w:t>修正為第</w:t>
            </w:r>
            <w:r>
              <w:rPr>
                <w:rFonts w:ascii="標楷體" w:eastAsia="標楷體" w:hAnsi="標楷體" w:hint="eastAsia"/>
                <w:szCs w:val="24"/>
              </w:rPr>
              <w:t>四十四</w:t>
            </w:r>
            <w:r w:rsidRPr="0099328D">
              <w:rPr>
                <w:rFonts w:ascii="標楷體" w:eastAsia="標楷體" w:hAnsi="標楷體" w:hint="eastAsia"/>
                <w:szCs w:val="24"/>
              </w:rPr>
              <w:t>條。</w:t>
            </w:r>
          </w:p>
        </w:tc>
      </w:tr>
      <w:tr w:rsidR="00FD7CD7" w:rsidRPr="00085BE7" w:rsidTr="00BF3DC0">
        <w:trPr>
          <w:trHeight w:val="644"/>
        </w:trPr>
        <w:tc>
          <w:tcPr>
            <w:tcW w:w="3133" w:type="dxa"/>
          </w:tcPr>
          <w:p w:rsidR="00FD7CD7" w:rsidRPr="00352AAC"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352AAC">
              <w:rPr>
                <w:rFonts w:ascii="標楷體" w:eastAsia="標楷體" w:hAnsi="標楷體" w:hint="eastAsia"/>
                <w:kern w:val="0"/>
                <w:sz w:val="24"/>
              </w:rPr>
              <w:t>第四十五條  有下列情形之一者，</w:t>
            </w:r>
            <w:r w:rsidR="00BA6A0C" w:rsidRPr="00BA6A0C">
              <w:rPr>
                <w:rFonts w:ascii="標楷體" w:eastAsia="標楷體" w:hAnsi="標楷體" w:hint="eastAsia"/>
                <w:kern w:val="0"/>
                <w:sz w:val="24"/>
                <w:u w:val="single"/>
              </w:rPr>
              <w:t>本府</w:t>
            </w:r>
            <w:r w:rsidRPr="00352AAC">
              <w:rPr>
                <w:rFonts w:ascii="標楷體" w:eastAsia="標楷體" w:hAnsi="標楷體" w:hint="eastAsia"/>
                <w:kern w:val="0"/>
                <w:sz w:val="24"/>
              </w:rPr>
              <w:t>得終止</w:t>
            </w:r>
            <w:r w:rsidRPr="00D55600">
              <w:rPr>
                <w:rStyle w:val="ae"/>
                <w:rFonts w:hAnsi="標楷體" w:hint="eastAsia"/>
                <w:bCs w:val="0"/>
                <w:color w:val="auto"/>
                <w:kern w:val="0"/>
                <w:sz w:val="24"/>
                <w:u w:val="single"/>
              </w:rPr>
              <w:t>約用</w:t>
            </w:r>
            <w:r w:rsidRPr="00352AAC">
              <w:rPr>
                <w:rFonts w:ascii="標楷體" w:eastAsia="標楷體" w:hAnsi="標楷體" w:hint="eastAsia"/>
                <w:kern w:val="0"/>
                <w:sz w:val="24"/>
              </w:rPr>
              <w:t>人員勞動契約，但應事前預告之。</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一、因精簡、編併或機關裁撤時。</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二、業務緊縮。</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三、不可抗力暫停工作在一個月以上時。</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四、業務性質變更，有減少</w:t>
            </w:r>
            <w:r w:rsidRPr="00AB6E78">
              <w:rPr>
                <w:rFonts w:ascii="標楷體" w:eastAsia="標楷體" w:hAnsi="標楷體" w:hint="eastAsia"/>
                <w:kern w:val="0"/>
                <w:sz w:val="24"/>
                <w:u w:val="single"/>
              </w:rPr>
              <w:t>約用</w:t>
            </w:r>
            <w:r w:rsidRPr="00352AAC">
              <w:rPr>
                <w:rFonts w:ascii="標楷體" w:eastAsia="標楷體" w:hAnsi="標楷體" w:hint="eastAsia"/>
                <w:kern w:val="0"/>
                <w:sz w:val="24"/>
              </w:rPr>
              <w:t>人員之必要，又無適當工作可供安置時。</w:t>
            </w:r>
          </w:p>
          <w:p w:rsidR="00FD7CD7"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五、對於所擔任之工作確不能勝任。</w:t>
            </w:r>
          </w:p>
          <w:p w:rsidR="00FD7CD7" w:rsidRPr="00352AAC" w:rsidRDefault="00CB597A" w:rsidP="00F838A7">
            <w:pPr>
              <w:pStyle w:val="a9"/>
              <w:adjustRightInd w:val="0"/>
              <w:snapToGrid w:val="0"/>
              <w:spacing w:afterLines="0" w:after="0" w:line="240" w:lineRule="auto"/>
              <w:ind w:firstLineChars="200" w:firstLine="480"/>
              <w:jc w:val="left"/>
              <w:rPr>
                <w:rFonts w:ascii="標楷體" w:eastAsia="標楷體" w:hAnsi="標楷體"/>
                <w:kern w:val="0"/>
                <w:sz w:val="24"/>
              </w:rPr>
            </w:pPr>
            <w:r w:rsidRPr="00CB597A">
              <w:rPr>
                <w:rFonts w:ascii="標楷體" w:eastAsia="標楷體" w:hAnsi="標楷體" w:hint="eastAsia"/>
                <w:kern w:val="0"/>
                <w:sz w:val="24"/>
                <w:u w:val="single"/>
              </w:rPr>
              <w:t>約用人</w:t>
            </w:r>
            <w:r>
              <w:rPr>
                <w:rFonts w:ascii="標楷體" w:eastAsia="標楷體" w:hAnsi="標楷體" w:hint="eastAsia"/>
                <w:kern w:val="0"/>
                <w:sz w:val="24"/>
              </w:rPr>
              <w:t>員</w:t>
            </w:r>
            <w:r w:rsidR="00FD7CD7" w:rsidRPr="00352AAC">
              <w:rPr>
                <w:rFonts w:ascii="標楷體" w:eastAsia="標楷體" w:hAnsi="標楷體" w:hint="eastAsia"/>
                <w:kern w:val="0"/>
                <w:sz w:val="24"/>
              </w:rPr>
              <w:t>在產假期間或職業災害醫療期間，本府不得終止契約。但若本府遭天災、事變或其他不可抗力致業務不能繼續者，得報主管機關核定後辦理資遣，其符合退休要件者，應發給退休金。</w:t>
            </w:r>
          </w:p>
        </w:tc>
        <w:tc>
          <w:tcPr>
            <w:tcW w:w="3164" w:type="dxa"/>
          </w:tcPr>
          <w:p w:rsidR="00FD7CD7" w:rsidRPr="00352AAC"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352AAC">
              <w:rPr>
                <w:rFonts w:ascii="標楷體" w:eastAsia="標楷體" w:hAnsi="標楷體" w:hint="eastAsia"/>
                <w:kern w:val="0"/>
                <w:sz w:val="24"/>
              </w:rPr>
              <w:t>第四十五條  有下列情形之一者，得終止臨時人員勞動契約，但應事前預告之。</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一、因精簡、編併或機關裁撤時。</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二、業務緊縮。</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三、不可抗力暫停工作在一個月以上時。</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四、業務性質變更，有減少臨時人員之必要，又無適當工作可供安置時。</w:t>
            </w:r>
          </w:p>
          <w:p w:rsidR="00FD7CD7" w:rsidRPr="00352AAC" w:rsidRDefault="00FD7CD7" w:rsidP="00FD7CD7">
            <w:pPr>
              <w:pStyle w:val="a9"/>
              <w:adjustRightInd w:val="0"/>
              <w:snapToGrid w:val="0"/>
              <w:spacing w:afterLines="0" w:after="0" w:line="240" w:lineRule="auto"/>
              <w:jc w:val="left"/>
              <w:rPr>
                <w:rFonts w:ascii="標楷體" w:eastAsia="標楷體" w:hAnsi="標楷體"/>
                <w:kern w:val="0"/>
                <w:sz w:val="24"/>
              </w:rPr>
            </w:pPr>
            <w:r w:rsidRPr="00352AAC">
              <w:rPr>
                <w:rFonts w:ascii="標楷體" w:eastAsia="標楷體" w:hAnsi="標楷體" w:hint="eastAsia"/>
                <w:kern w:val="0"/>
                <w:sz w:val="24"/>
              </w:rPr>
              <w:t>五、對於所擔任之工作確不能勝任。</w:t>
            </w:r>
          </w:p>
          <w:p w:rsidR="00FD7CD7" w:rsidRPr="00352AAC" w:rsidRDefault="00FD7CD7" w:rsidP="00F838A7">
            <w:pPr>
              <w:pStyle w:val="a9"/>
              <w:adjustRightInd w:val="0"/>
              <w:snapToGrid w:val="0"/>
              <w:spacing w:afterLines="0" w:after="0" w:line="240" w:lineRule="auto"/>
              <w:ind w:firstLineChars="200" w:firstLine="480"/>
              <w:jc w:val="left"/>
              <w:rPr>
                <w:rFonts w:ascii="標楷體" w:eastAsia="標楷體" w:hAnsi="標楷體"/>
                <w:kern w:val="0"/>
                <w:sz w:val="24"/>
              </w:rPr>
            </w:pPr>
            <w:r w:rsidRPr="00352AAC">
              <w:rPr>
                <w:rFonts w:ascii="標楷體" w:eastAsia="標楷體" w:hAnsi="標楷體" w:hint="eastAsia"/>
                <w:kern w:val="0"/>
                <w:sz w:val="24"/>
              </w:rPr>
              <w:t>員工在產假期間或職業災害醫療期間，本府不得終止契約。但若本府遭天災、事變或其他不可抗力致業務不能繼續者，得報主管機關核定後辦理資遣，其符合退休要件者，應發給退休金。</w:t>
            </w:r>
          </w:p>
        </w:tc>
        <w:tc>
          <w:tcPr>
            <w:tcW w:w="3082" w:type="dxa"/>
          </w:tcPr>
          <w:p w:rsidR="00FD7CD7" w:rsidRPr="00CB597A" w:rsidRDefault="00CB597A" w:rsidP="00CB597A">
            <w:pPr>
              <w:ind w:left="252" w:hangingChars="120" w:hanging="252"/>
              <w:jc w:val="both"/>
              <w:rPr>
                <w:rFonts w:ascii="標楷體" w:eastAsia="標楷體" w:hAnsi="標楷體"/>
                <w:spacing w:val="-91"/>
                <w:szCs w:val="24"/>
              </w:rPr>
            </w:pPr>
            <w:r>
              <w:rPr>
                <w:rFonts w:ascii="標楷體" w:eastAsia="標楷體" w:hAnsi="標楷體" w:hint="eastAsia"/>
                <w:spacing w:val="-15"/>
                <w:szCs w:val="24"/>
              </w:rPr>
              <w:t>一、配</w:t>
            </w:r>
            <w:r w:rsidR="00FD7CD7" w:rsidRPr="00CB597A">
              <w:rPr>
                <w:rFonts w:ascii="標楷體" w:eastAsia="標楷體" w:hAnsi="標楷體" w:hint="eastAsia"/>
                <w:spacing w:val="-15"/>
                <w:szCs w:val="24"/>
              </w:rPr>
              <w:t>合本規則名稱修正，將「臨</w:t>
            </w:r>
            <w:r w:rsidR="00FD7CD7" w:rsidRPr="00CB597A">
              <w:rPr>
                <w:rFonts w:ascii="標楷體" w:eastAsia="標楷體" w:hAnsi="標楷體" w:hint="eastAsia"/>
                <w:spacing w:val="-22"/>
                <w:szCs w:val="24"/>
              </w:rPr>
              <w:t>時人員」修正為「約用人員</w:t>
            </w:r>
            <w:r w:rsidR="00FD7CD7" w:rsidRPr="00CB597A">
              <w:rPr>
                <w:rFonts w:ascii="標楷體" w:eastAsia="標楷體" w:hAnsi="標楷體" w:hint="eastAsia"/>
                <w:spacing w:val="-91"/>
                <w:szCs w:val="24"/>
              </w:rPr>
              <w:t>」</w:t>
            </w:r>
            <w:r w:rsidRPr="00CB597A">
              <w:rPr>
                <w:rFonts w:ascii="標楷體" w:eastAsia="標楷體" w:hAnsi="標楷體" w:hint="eastAsia"/>
                <w:spacing w:val="-91"/>
                <w:szCs w:val="24"/>
              </w:rPr>
              <w:t>」。</w:t>
            </w:r>
          </w:p>
          <w:p w:rsidR="00CB597A" w:rsidRPr="00CB597A" w:rsidRDefault="00CB597A" w:rsidP="00FD7CD7">
            <w:pPr>
              <w:jc w:val="both"/>
              <w:rPr>
                <w:rFonts w:ascii="標楷體" w:eastAsia="標楷體" w:hAnsi="標楷體"/>
                <w:szCs w:val="24"/>
              </w:rPr>
            </w:pPr>
            <w:r>
              <w:rPr>
                <w:rFonts w:ascii="標楷體" w:eastAsia="標楷體" w:hAnsi="標楷體" w:hint="eastAsia"/>
                <w:szCs w:val="24"/>
              </w:rPr>
              <w:t>二、修改部分文字。</w:t>
            </w:r>
          </w:p>
        </w:tc>
      </w:tr>
      <w:tr w:rsidR="00FD7CD7" w:rsidRPr="00085BE7" w:rsidTr="00BF3DC0">
        <w:trPr>
          <w:trHeight w:val="644"/>
        </w:trPr>
        <w:tc>
          <w:tcPr>
            <w:tcW w:w="3133" w:type="dxa"/>
          </w:tcPr>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第四十六條  依前條規定終止勞動契約之預告期間依下列規定：</w:t>
            </w:r>
          </w:p>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一、繼續工作三個月以上一年未滿者，於十日前預告之。</w:t>
            </w:r>
          </w:p>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二、繼續工作一年以上三年未滿者，於二十日前預告之。</w:t>
            </w:r>
          </w:p>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三、繼續工作三年以上者，於三十日前預告之。</w:t>
            </w:r>
          </w:p>
          <w:p w:rsidR="00FD7CD7" w:rsidRPr="00761A2E" w:rsidRDefault="00FD7CD7" w:rsidP="00FD7CD7">
            <w:pPr>
              <w:pStyle w:val="a9"/>
              <w:adjustRightInd w:val="0"/>
              <w:snapToGrid w:val="0"/>
              <w:spacing w:afterLines="0" w:after="0" w:line="240" w:lineRule="auto"/>
              <w:ind w:firstLineChars="200" w:firstLine="480"/>
              <w:jc w:val="left"/>
              <w:rPr>
                <w:rFonts w:ascii="標楷體" w:eastAsia="標楷體" w:hAnsi="標楷體"/>
                <w:kern w:val="0"/>
                <w:sz w:val="24"/>
              </w:rPr>
            </w:pPr>
            <w:r w:rsidRPr="00761A2E">
              <w:rPr>
                <w:rFonts w:ascii="標楷體" w:eastAsia="標楷體" w:hAnsi="標楷體" w:hint="eastAsia"/>
                <w:kern w:val="0"/>
                <w:sz w:val="24"/>
                <w:u w:val="single"/>
              </w:rPr>
              <w:t>約用</w:t>
            </w:r>
            <w:r w:rsidRPr="00761A2E">
              <w:rPr>
                <w:rFonts w:ascii="標楷體" w:eastAsia="標楷體" w:hAnsi="標楷體" w:hint="eastAsia"/>
                <w:kern w:val="0"/>
                <w:sz w:val="24"/>
              </w:rPr>
              <w:t>人員於接到前項預告後，為另謀工作得於工作時間請假外出。其請假時數，每星期不得超過二日之工作時間，請假期間之工資</w:t>
            </w:r>
            <w:r w:rsidRPr="00761A2E">
              <w:rPr>
                <w:rFonts w:ascii="標楷體" w:eastAsia="標楷體" w:hAnsi="標楷體" w:hint="eastAsia"/>
                <w:kern w:val="0"/>
                <w:sz w:val="24"/>
              </w:rPr>
              <w:lastRenderedPageBreak/>
              <w:t>照給。</w:t>
            </w:r>
          </w:p>
          <w:p w:rsidR="00FD7CD7" w:rsidRPr="00761A2E" w:rsidRDefault="00FD7CD7" w:rsidP="00FD7CD7">
            <w:pPr>
              <w:pStyle w:val="a9"/>
              <w:adjustRightInd w:val="0"/>
              <w:snapToGrid w:val="0"/>
              <w:spacing w:afterLines="0" w:after="0" w:line="240" w:lineRule="auto"/>
              <w:ind w:firstLineChars="200" w:firstLine="480"/>
              <w:jc w:val="left"/>
              <w:rPr>
                <w:rFonts w:ascii="標楷體" w:eastAsia="標楷體" w:hAnsi="標楷體"/>
                <w:kern w:val="0"/>
                <w:sz w:val="24"/>
              </w:rPr>
            </w:pPr>
            <w:r w:rsidRPr="00761A2E">
              <w:rPr>
                <w:rFonts w:ascii="標楷體" w:eastAsia="標楷體" w:hAnsi="標楷體" w:hint="eastAsia"/>
                <w:kern w:val="0"/>
                <w:sz w:val="24"/>
              </w:rPr>
              <w:t>未依第一項規定期間預告而終止勞動契約者，應給付預告期間之工資。</w:t>
            </w:r>
          </w:p>
          <w:p w:rsidR="00FD7CD7" w:rsidRPr="00761A2E" w:rsidRDefault="00FD7CD7" w:rsidP="00FD7CD7">
            <w:pPr>
              <w:pStyle w:val="a9"/>
              <w:adjustRightInd w:val="0"/>
              <w:snapToGrid w:val="0"/>
              <w:spacing w:afterLines="0" w:after="0" w:line="240" w:lineRule="auto"/>
              <w:ind w:firstLineChars="200" w:firstLine="480"/>
              <w:jc w:val="left"/>
              <w:rPr>
                <w:rFonts w:ascii="標楷體" w:eastAsia="標楷體" w:hAnsi="標楷體"/>
                <w:kern w:val="0"/>
                <w:sz w:val="24"/>
              </w:rPr>
            </w:pPr>
            <w:r w:rsidRPr="00761A2E">
              <w:rPr>
                <w:rFonts w:ascii="標楷體" w:eastAsia="標楷體" w:hAnsi="標楷體" w:hint="eastAsia"/>
                <w:kern w:val="0"/>
                <w:sz w:val="24"/>
              </w:rPr>
              <w:t>本府</w:t>
            </w:r>
            <w:r w:rsidRPr="00761A2E">
              <w:rPr>
                <w:rFonts w:ascii="標楷體" w:eastAsia="標楷體" w:hAnsi="標楷體" w:hint="eastAsia"/>
                <w:kern w:val="0"/>
                <w:sz w:val="24"/>
                <w:u w:val="single"/>
              </w:rPr>
              <w:t>約用</w:t>
            </w:r>
            <w:r w:rsidRPr="00761A2E">
              <w:rPr>
                <w:rFonts w:ascii="標楷體" w:eastAsia="標楷體" w:hAnsi="標楷體" w:hint="eastAsia"/>
                <w:kern w:val="0"/>
                <w:sz w:val="24"/>
              </w:rPr>
              <w:t>人員離職時，應依第一項規定期間提出預告。</w:t>
            </w:r>
          </w:p>
        </w:tc>
        <w:tc>
          <w:tcPr>
            <w:tcW w:w="3164" w:type="dxa"/>
          </w:tcPr>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lastRenderedPageBreak/>
              <w:t>第四十六條  依前條規定終止勞動契約之預告期間依下列規定：</w:t>
            </w:r>
          </w:p>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一、繼續工作三個月以上一年未滿者，於十日前預告之。</w:t>
            </w:r>
          </w:p>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二、繼續工作一年以上三年未滿者，於二十日前預告之。</w:t>
            </w:r>
          </w:p>
          <w:p w:rsidR="00FD7CD7" w:rsidRPr="00761A2E" w:rsidRDefault="00FD7CD7" w:rsidP="00FD7CD7">
            <w:pPr>
              <w:pStyle w:val="a9"/>
              <w:adjustRightInd w:val="0"/>
              <w:snapToGrid w:val="0"/>
              <w:spacing w:afterLines="0" w:after="0" w:line="240" w:lineRule="auto"/>
              <w:jc w:val="left"/>
              <w:rPr>
                <w:rFonts w:ascii="標楷體" w:eastAsia="標楷體" w:hAnsi="標楷體"/>
                <w:kern w:val="0"/>
                <w:sz w:val="24"/>
              </w:rPr>
            </w:pPr>
            <w:r w:rsidRPr="00761A2E">
              <w:rPr>
                <w:rFonts w:ascii="標楷體" w:eastAsia="標楷體" w:hAnsi="標楷體" w:hint="eastAsia"/>
                <w:kern w:val="0"/>
                <w:sz w:val="24"/>
              </w:rPr>
              <w:t>三、繼續工作三年以上者，於三十日前預告之。</w:t>
            </w:r>
          </w:p>
          <w:p w:rsidR="00FD7CD7" w:rsidRPr="00761A2E" w:rsidRDefault="00FD7CD7" w:rsidP="00FD7CD7">
            <w:pPr>
              <w:pStyle w:val="a9"/>
              <w:adjustRightInd w:val="0"/>
              <w:snapToGrid w:val="0"/>
              <w:spacing w:afterLines="0" w:after="0" w:line="240" w:lineRule="auto"/>
              <w:ind w:firstLineChars="200" w:firstLine="480"/>
              <w:jc w:val="left"/>
              <w:rPr>
                <w:rFonts w:ascii="標楷體" w:eastAsia="標楷體" w:hAnsi="標楷體"/>
                <w:kern w:val="0"/>
                <w:sz w:val="24"/>
              </w:rPr>
            </w:pPr>
            <w:r w:rsidRPr="00761A2E">
              <w:rPr>
                <w:rFonts w:ascii="標楷體" w:eastAsia="標楷體" w:hAnsi="標楷體" w:hint="eastAsia"/>
                <w:kern w:val="0"/>
                <w:sz w:val="24"/>
              </w:rPr>
              <w:t>臨時人員於接到前項預告後，為另謀工作得於工作時間請假外出。其請假時數，每星期不得超過二日之工作時間，請假期間之工資</w:t>
            </w:r>
            <w:r w:rsidRPr="00761A2E">
              <w:rPr>
                <w:rFonts w:ascii="標楷體" w:eastAsia="標楷體" w:hAnsi="標楷體" w:hint="eastAsia"/>
                <w:kern w:val="0"/>
                <w:sz w:val="24"/>
              </w:rPr>
              <w:lastRenderedPageBreak/>
              <w:t>照給。</w:t>
            </w:r>
          </w:p>
          <w:p w:rsidR="00FD7CD7" w:rsidRPr="00761A2E" w:rsidRDefault="00FD7CD7" w:rsidP="00FD7CD7">
            <w:pPr>
              <w:pStyle w:val="a9"/>
              <w:adjustRightInd w:val="0"/>
              <w:snapToGrid w:val="0"/>
              <w:spacing w:afterLines="0" w:after="0" w:line="240" w:lineRule="auto"/>
              <w:ind w:firstLineChars="200" w:firstLine="480"/>
              <w:jc w:val="left"/>
              <w:rPr>
                <w:rFonts w:ascii="標楷體" w:eastAsia="標楷體" w:hAnsi="標楷體"/>
                <w:kern w:val="0"/>
                <w:sz w:val="24"/>
              </w:rPr>
            </w:pPr>
            <w:r w:rsidRPr="00761A2E">
              <w:rPr>
                <w:rFonts w:ascii="標楷體" w:eastAsia="標楷體" w:hAnsi="標楷體" w:hint="eastAsia"/>
                <w:kern w:val="0"/>
                <w:sz w:val="24"/>
              </w:rPr>
              <w:t>未依第一項規定期間預告而終止勞動契約者，應給付預告期間之工資。</w:t>
            </w:r>
          </w:p>
          <w:p w:rsidR="00FD7CD7" w:rsidRPr="00761A2E" w:rsidRDefault="00FD7CD7" w:rsidP="00FD7CD7">
            <w:pPr>
              <w:pStyle w:val="a9"/>
              <w:adjustRightInd w:val="0"/>
              <w:snapToGrid w:val="0"/>
              <w:spacing w:afterLines="0" w:after="0" w:line="240" w:lineRule="auto"/>
              <w:ind w:firstLineChars="200" w:firstLine="480"/>
              <w:jc w:val="left"/>
              <w:rPr>
                <w:rFonts w:ascii="標楷體" w:eastAsia="標楷體" w:hAnsi="標楷體"/>
                <w:kern w:val="0"/>
                <w:sz w:val="24"/>
              </w:rPr>
            </w:pPr>
            <w:r w:rsidRPr="00761A2E">
              <w:rPr>
                <w:rFonts w:ascii="標楷體" w:eastAsia="標楷體" w:hAnsi="標楷體" w:hint="eastAsia"/>
                <w:kern w:val="0"/>
                <w:sz w:val="24"/>
              </w:rPr>
              <w:t>本府臨時人員離職時，應依第一項規定期間提出預告。</w:t>
            </w:r>
          </w:p>
        </w:tc>
        <w:tc>
          <w:tcPr>
            <w:tcW w:w="3082" w:type="dxa"/>
          </w:tcPr>
          <w:p w:rsidR="00FD7CD7" w:rsidRPr="00312CD3" w:rsidRDefault="00FD7CD7" w:rsidP="00FD7CD7">
            <w:pPr>
              <w:jc w:val="both"/>
              <w:rPr>
                <w:rFonts w:ascii="標楷體" w:eastAsia="標楷體" w:hAnsi="標楷體"/>
                <w:sz w:val="28"/>
                <w:szCs w:val="28"/>
              </w:rPr>
            </w:pPr>
            <w:r>
              <w:rPr>
                <w:rFonts w:ascii="標楷體" w:eastAsia="標楷體" w:hAnsi="標楷體" w:hint="eastAsia"/>
                <w:spacing w:val="-15"/>
              </w:rPr>
              <w:lastRenderedPageBreak/>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FD7CD7" w:rsidRPr="00085BE7" w:rsidTr="00BF3DC0">
        <w:trPr>
          <w:trHeight w:val="644"/>
        </w:trPr>
        <w:tc>
          <w:tcPr>
            <w:tcW w:w="3133" w:type="dxa"/>
          </w:tcPr>
          <w:p w:rsidR="00FD7CD7" w:rsidRPr="00427AF3"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427AF3">
              <w:rPr>
                <w:rFonts w:ascii="標楷體" w:eastAsia="標楷體" w:hAnsi="標楷體" w:hint="eastAsia"/>
                <w:kern w:val="0"/>
                <w:sz w:val="24"/>
              </w:rPr>
              <w:lastRenderedPageBreak/>
              <w:t>第四十七條  前條規定終止勞動契約，符合退休規定且有意願者依第五十一條之規定辦理，不合退休規定者，發給資遣費，並依下列規定計算：</w:t>
            </w:r>
            <w:r w:rsidRPr="00427AF3">
              <w:rPr>
                <w:rFonts w:ascii="標楷體" w:eastAsia="標楷體" w:hAnsi="標楷體"/>
                <w:kern w:val="0"/>
                <w:sz w:val="24"/>
              </w:rPr>
              <w:br/>
            </w:r>
            <w:r w:rsidR="00F838A7">
              <w:rPr>
                <w:rFonts w:ascii="標楷體" w:eastAsia="標楷體" w:hAnsi="標楷體" w:hint="eastAsia"/>
                <w:kern w:val="0"/>
                <w:sz w:val="24"/>
              </w:rPr>
              <w:t xml:space="preserve"> </w:t>
            </w:r>
            <w:r w:rsidR="00F838A7">
              <w:rPr>
                <w:rFonts w:ascii="標楷體" w:eastAsia="標楷體" w:hAnsi="標楷體"/>
                <w:kern w:val="0"/>
                <w:sz w:val="24"/>
              </w:rPr>
              <w:t xml:space="preserve">   </w:t>
            </w:r>
            <w:r w:rsidRPr="00427AF3">
              <w:rPr>
                <w:rFonts w:ascii="標楷體" w:eastAsia="標楷體" w:hAnsi="標楷體" w:hint="eastAsia"/>
                <w:kern w:val="0"/>
                <w:sz w:val="24"/>
              </w:rPr>
              <w:t>適用勞工退休金條例後之工作年資，其資遣費給與標準如下：</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一、繼續工作每滿一年者，發給相當於二分之一個月平均工資之資遣費。</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二、依前款計算之剩餘日數，或工作未滿一年者，以比例計給。</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三、</w:t>
            </w:r>
            <w:r w:rsidRPr="00427AF3">
              <w:rPr>
                <w:rFonts w:ascii="標楷體" w:eastAsia="標楷體" w:hAnsi="標楷體" w:cs="標楷體" w:hint="eastAsia"/>
                <w:kern w:val="0"/>
                <w:sz w:val="24"/>
              </w:rPr>
              <w:t>最高以發給六個月平均工資為限。</w:t>
            </w:r>
          </w:p>
        </w:tc>
        <w:tc>
          <w:tcPr>
            <w:tcW w:w="3164" w:type="dxa"/>
          </w:tcPr>
          <w:p w:rsidR="00FD7CD7" w:rsidRPr="00427AF3"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427AF3">
              <w:rPr>
                <w:rFonts w:ascii="標楷體" w:eastAsia="標楷體" w:hAnsi="標楷體" w:hint="eastAsia"/>
                <w:kern w:val="0"/>
                <w:sz w:val="24"/>
              </w:rPr>
              <w:t>第四十七條  前條規定終止勞動契約，符合退休規定且有意願者依第五十一條之規定辦理，不合退休規定者，發給資遣費，並依下列規定計算：</w:t>
            </w:r>
            <w:r w:rsidRPr="00427AF3">
              <w:rPr>
                <w:rFonts w:ascii="標楷體" w:eastAsia="標楷體" w:hAnsi="標楷體"/>
                <w:kern w:val="0"/>
                <w:sz w:val="24"/>
              </w:rPr>
              <w:br/>
            </w:r>
            <w:r w:rsidR="00F838A7">
              <w:rPr>
                <w:rFonts w:ascii="標楷體" w:eastAsia="標楷體" w:hAnsi="標楷體" w:hint="eastAsia"/>
                <w:kern w:val="0"/>
                <w:sz w:val="24"/>
              </w:rPr>
              <w:t xml:space="preserve"> </w:t>
            </w:r>
            <w:r w:rsidR="00F838A7">
              <w:rPr>
                <w:rFonts w:ascii="標楷體" w:eastAsia="標楷體" w:hAnsi="標楷體"/>
                <w:kern w:val="0"/>
                <w:sz w:val="24"/>
              </w:rPr>
              <w:t xml:space="preserve">   </w:t>
            </w:r>
            <w:r w:rsidRPr="00427AF3">
              <w:rPr>
                <w:rFonts w:ascii="標楷體" w:eastAsia="標楷體" w:hAnsi="標楷體" w:hint="eastAsia"/>
                <w:kern w:val="0"/>
                <w:sz w:val="24"/>
              </w:rPr>
              <w:t>適用勞工退休金條例後之工作年資，其資遣費給與標準如下：</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一、繼續工作每滿一年者，發給相當於二分之一個月平均工資之資遣費。</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二、依前款計算之剩餘日數，或工作未滿一年者，以比例計給。</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三、</w:t>
            </w:r>
            <w:r w:rsidRPr="00427AF3">
              <w:rPr>
                <w:rFonts w:ascii="標楷體" w:eastAsia="標楷體" w:hAnsi="標楷體" w:cs="標楷體" w:hint="eastAsia"/>
                <w:kern w:val="0"/>
                <w:sz w:val="24"/>
              </w:rPr>
              <w:t>最高以發給六個月平均工資為限。</w:t>
            </w:r>
          </w:p>
        </w:tc>
        <w:tc>
          <w:tcPr>
            <w:tcW w:w="3082" w:type="dxa"/>
          </w:tcPr>
          <w:p w:rsidR="00FD7CD7" w:rsidRPr="00FD7CD7" w:rsidRDefault="00FD7CD7" w:rsidP="00FD7CD7">
            <w:pPr>
              <w:jc w:val="both"/>
              <w:rPr>
                <w:rFonts w:ascii="標楷體" w:eastAsia="標楷體" w:hAnsi="標楷體"/>
                <w:szCs w:val="24"/>
              </w:rPr>
            </w:pPr>
            <w:r w:rsidRPr="00FD7CD7">
              <w:rPr>
                <w:rFonts w:ascii="標楷體" w:eastAsia="標楷體" w:hAnsi="標楷體"/>
                <w:szCs w:val="24"/>
              </w:rPr>
              <w:t>本條未修正</w:t>
            </w:r>
          </w:p>
        </w:tc>
      </w:tr>
      <w:tr w:rsidR="00FD7CD7" w:rsidRPr="00085BE7" w:rsidTr="00BF3DC0">
        <w:trPr>
          <w:trHeight w:val="644"/>
        </w:trPr>
        <w:tc>
          <w:tcPr>
            <w:tcW w:w="3133" w:type="dxa"/>
          </w:tcPr>
          <w:p w:rsidR="00FD7CD7" w:rsidRPr="00427AF3"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427AF3">
              <w:rPr>
                <w:rFonts w:ascii="標楷體" w:eastAsia="標楷體" w:hAnsi="標楷體" w:hint="eastAsia"/>
                <w:kern w:val="0"/>
                <w:sz w:val="24"/>
              </w:rPr>
              <w:t xml:space="preserve">第四十八條  </w:t>
            </w:r>
            <w:r w:rsidRPr="00427AF3">
              <w:rPr>
                <w:rFonts w:ascii="標楷體" w:eastAsia="標楷體" w:hAnsi="標楷體" w:hint="eastAsia"/>
                <w:kern w:val="0"/>
                <w:sz w:val="24"/>
                <w:u w:val="single"/>
              </w:rPr>
              <w:t>約用</w:t>
            </w:r>
            <w:r w:rsidRPr="00427AF3">
              <w:rPr>
                <w:rFonts w:ascii="標楷體" w:eastAsia="標楷體" w:hAnsi="標楷體" w:hint="eastAsia"/>
                <w:kern w:val="0"/>
                <w:sz w:val="24"/>
              </w:rPr>
              <w:t>人員有下列情形之一者，本府得不經預告終止勞動契約：</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一、於訂立勞動契約時為虛偽意思表示，使本府誤信而有受損害之虞者。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二、對於本府市長、市長家屬、主管人員、主管代理人或其他共同工作之人員，實施暴行或有重大侮辱之行為者。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三、受有期徒刑以上刑之宣告確定，而未諭知緩刑或未准易科罰金者。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四、違反勞動契約或本規則情節重大者。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五、故意損壞本府所有物品，或故意洩漏本府機密，致本府受有損害者。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六、無正常理由繼續曠職三日，或一個月內曠職達六日</w:t>
            </w:r>
            <w:r w:rsidRPr="00427AF3">
              <w:rPr>
                <w:rFonts w:ascii="標楷體" w:eastAsia="標楷體" w:hAnsi="標楷體" w:hint="eastAsia"/>
                <w:kern w:val="0"/>
                <w:sz w:val="24"/>
              </w:rPr>
              <w:lastRenderedPageBreak/>
              <w:t>者。</w:t>
            </w:r>
          </w:p>
          <w:p w:rsidR="00FD7CD7" w:rsidRPr="00427AF3" w:rsidRDefault="00FD7CD7" w:rsidP="00FD7CD7">
            <w:pPr>
              <w:pStyle w:val="a9"/>
              <w:adjustRightInd w:val="0"/>
              <w:snapToGrid w:val="0"/>
              <w:spacing w:afterLines="0" w:after="0" w:line="240" w:lineRule="auto"/>
              <w:ind w:firstLineChars="200" w:firstLine="480"/>
              <w:rPr>
                <w:rFonts w:ascii="標楷體" w:eastAsia="標楷體" w:hAnsi="標楷體"/>
                <w:sz w:val="24"/>
              </w:rPr>
            </w:pPr>
            <w:r w:rsidRPr="00427AF3">
              <w:rPr>
                <w:rFonts w:ascii="標楷體" w:eastAsia="標楷體" w:hAnsi="標楷體" w:hint="eastAsia"/>
                <w:sz w:val="24"/>
              </w:rPr>
              <w:t>前項第</w:t>
            </w:r>
            <w:r w:rsidRPr="00FD7CD7">
              <w:rPr>
                <w:rFonts w:ascii="標楷體" w:eastAsia="標楷體" w:hAnsi="標楷體" w:hint="eastAsia"/>
                <w:sz w:val="24"/>
                <w:u w:val="single"/>
              </w:rPr>
              <w:t>四</w:t>
            </w:r>
            <w:r w:rsidRPr="00427AF3">
              <w:rPr>
                <w:rFonts w:ascii="標楷體" w:eastAsia="標楷體" w:hAnsi="標楷體" w:hint="eastAsia"/>
                <w:sz w:val="24"/>
              </w:rPr>
              <w:t>款所稱違反勞動契約或工作規則情節重大，係指下列情形之一者：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（一）聚眾要挾，嚴重妨害業務或工作之進行，致本府受有損害者。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（二）在工作場所對同仁有性騷擾及性侵害之行為，有具體事證者。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（三）攜帶槍炮、彈藥、刀械等法定違禁物品，進入工作場所致影響本府安全秩序者。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（四）營私舞弊，挪用公款，收受賄賂、佣金，有具體事證者。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（五）參加經司法機關認定之非法組織，使本府受有損害者。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（六）造謠滋事、煽動怠工或非法罷工，影響本府業務有具體事證者。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（七）偷竊同仁或本府財物，有具體事證者。</w:t>
            </w:r>
          </w:p>
          <w:p w:rsidR="00FD7CD7" w:rsidRPr="00427AF3" w:rsidRDefault="00FD7CD7" w:rsidP="00FD7CD7">
            <w:pPr>
              <w:pStyle w:val="a9"/>
              <w:adjustRightInd w:val="0"/>
              <w:snapToGrid w:val="0"/>
              <w:spacing w:afterLines="0" w:after="0" w:line="240" w:lineRule="auto"/>
              <w:rPr>
                <w:rFonts w:ascii="標楷體" w:eastAsia="標楷體" w:hAnsi="標楷體" w:cs="標楷體"/>
                <w:kern w:val="0"/>
                <w:sz w:val="24"/>
              </w:rPr>
            </w:pPr>
            <w:r w:rsidRPr="00427AF3">
              <w:rPr>
                <w:rFonts w:ascii="標楷體" w:eastAsia="標楷體" w:hAnsi="標楷體" w:hint="eastAsia"/>
                <w:sz w:val="24"/>
              </w:rPr>
              <w:t>(八 )</w:t>
            </w:r>
            <w:r w:rsidRPr="00427AF3">
              <w:rPr>
                <w:rFonts w:ascii="標楷體" w:eastAsia="標楷體" w:hAnsi="標楷體" w:cs="標楷體" w:hint="eastAsia"/>
                <w:kern w:val="0"/>
                <w:sz w:val="24"/>
              </w:rPr>
              <w:t xml:space="preserve"> </w:t>
            </w:r>
            <w:r w:rsidRPr="00427AF3">
              <w:rPr>
                <w:rFonts w:ascii="標楷體" w:eastAsia="標楷體" w:hAnsi="標楷體" w:hint="eastAsia"/>
                <w:kern w:val="0"/>
                <w:sz w:val="24"/>
                <w:u w:val="single"/>
              </w:rPr>
              <w:t>約用</w:t>
            </w:r>
            <w:r w:rsidRPr="00427AF3">
              <w:rPr>
                <w:rStyle w:val="ae"/>
                <w:rFonts w:hAnsi="標楷體" w:hint="eastAsia"/>
                <w:color w:val="auto"/>
                <w:kern w:val="0"/>
                <w:sz w:val="24"/>
              </w:rPr>
              <w:t>人員未經許可在外兼職，致影響勞動契約之履行者，本府依據</w:t>
            </w:r>
            <w:r w:rsidRPr="0001291B">
              <w:rPr>
                <w:rStyle w:val="ae"/>
                <w:rFonts w:hAnsi="標楷體" w:hint="eastAsia"/>
                <w:color w:val="auto"/>
                <w:kern w:val="0"/>
                <w:sz w:val="24"/>
                <w:u w:val="single"/>
              </w:rPr>
              <w:t>「</w:t>
            </w:r>
            <w:r w:rsidRPr="00427AF3">
              <w:rPr>
                <w:rStyle w:val="ae"/>
                <w:rFonts w:hAnsi="標楷體" w:hint="eastAsia"/>
                <w:color w:val="auto"/>
                <w:kern w:val="0"/>
                <w:sz w:val="24"/>
              </w:rPr>
              <w:t>新竹市政府及所屬機關學校</w:t>
            </w:r>
            <w:r w:rsidRPr="00427AF3">
              <w:rPr>
                <w:rFonts w:ascii="標楷體" w:eastAsia="標楷體" w:hAnsi="標楷體" w:hint="eastAsia"/>
                <w:kern w:val="0"/>
                <w:sz w:val="24"/>
                <w:u w:val="single"/>
              </w:rPr>
              <w:t>約用</w:t>
            </w:r>
            <w:r w:rsidRPr="00427AF3">
              <w:rPr>
                <w:rStyle w:val="ae"/>
                <w:rFonts w:hAnsi="標楷體" w:hint="eastAsia"/>
                <w:color w:val="auto"/>
                <w:kern w:val="0"/>
                <w:sz w:val="24"/>
              </w:rPr>
              <w:t>人員考核及輔導作業要點</w:t>
            </w:r>
            <w:r w:rsidRPr="0001291B">
              <w:rPr>
                <w:rStyle w:val="ae"/>
                <w:rFonts w:hAnsi="標楷體" w:hint="eastAsia"/>
                <w:color w:val="auto"/>
                <w:kern w:val="0"/>
                <w:sz w:val="24"/>
                <w:u w:val="single"/>
              </w:rPr>
              <w:t>」</w:t>
            </w:r>
            <w:r w:rsidRPr="00427AF3">
              <w:rPr>
                <w:rStyle w:val="ae"/>
                <w:rFonts w:hAnsi="標楷體" w:hint="eastAsia"/>
                <w:color w:val="auto"/>
                <w:kern w:val="0"/>
                <w:sz w:val="24"/>
              </w:rPr>
              <w:t>第八點第八項規定辦理專案考核，</w:t>
            </w:r>
            <w:r w:rsidRPr="00427AF3">
              <w:rPr>
                <w:rFonts w:eastAsia="標楷體" w:hint="eastAsia"/>
                <w:sz w:val="24"/>
              </w:rPr>
              <w:t>得依勞基法</w:t>
            </w:r>
            <w:r w:rsidRPr="00427AF3">
              <w:rPr>
                <w:rFonts w:ascii="標楷體" w:eastAsia="標楷體" w:hAnsi="標楷體" w:hint="eastAsia"/>
                <w:sz w:val="24"/>
              </w:rPr>
              <w:t>第十二條第一項第四款規定終止勞動契約。</w:t>
            </w:r>
          </w:p>
        </w:tc>
        <w:tc>
          <w:tcPr>
            <w:tcW w:w="3164" w:type="dxa"/>
          </w:tcPr>
          <w:p w:rsidR="00FD7CD7" w:rsidRPr="00427AF3"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427AF3">
              <w:rPr>
                <w:rFonts w:ascii="標楷體" w:eastAsia="標楷體" w:hAnsi="標楷體" w:hint="eastAsia"/>
                <w:kern w:val="0"/>
                <w:sz w:val="24"/>
              </w:rPr>
              <w:lastRenderedPageBreak/>
              <w:t>第四十八條  臨時人員有下列情形之一者，本府得不經預告終止勞動契約：</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一、於訂立勞動契約時為虛偽意思表示，使本府誤信而有受損害之虞者。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二、對於本府市長、市長家屬、主管人員、主管代理人或其他共同工作之人員，實施暴行或有重大侮辱之行為者。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三、受有期徒刑以上刑之宣告確定，而未諭知緩刑或未准易科罰金者。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四、違反勞動契約或本規則情節重大者。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五、故意損壞本府所有物品，或故意洩漏本府機密，致本府受有損害者。</w:t>
            </w:r>
          </w:p>
          <w:p w:rsidR="00FD7CD7" w:rsidRPr="00427AF3" w:rsidRDefault="00FD7CD7" w:rsidP="00FD7CD7">
            <w:pPr>
              <w:pStyle w:val="a9"/>
              <w:adjustRightInd w:val="0"/>
              <w:snapToGrid w:val="0"/>
              <w:spacing w:afterLines="0" w:after="0" w:line="240" w:lineRule="auto"/>
              <w:jc w:val="left"/>
              <w:rPr>
                <w:rFonts w:ascii="標楷體" w:eastAsia="標楷體" w:hAnsi="標楷體"/>
                <w:kern w:val="0"/>
                <w:sz w:val="24"/>
              </w:rPr>
            </w:pPr>
            <w:r w:rsidRPr="00427AF3">
              <w:rPr>
                <w:rFonts w:ascii="標楷體" w:eastAsia="標楷體" w:hAnsi="標楷體" w:hint="eastAsia"/>
                <w:kern w:val="0"/>
                <w:sz w:val="24"/>
              </w:rPr>
              <w:t>六、無正常理由繼續曠職三日，或一個月內曠職達六日</w:t>
            </w:r>
            <w:r w:rsidRPr="00427AF3">
              <w:rPr>
                <w:rFonts w:ascii="標楷體" w:eastAsia="標楷體" w:hAnsi="標楷體" w:hint="eastAsia"/>
                <w:kern w:val="0"/>
                <w:sz w:val="24"/>
              </w:rPr>
              <w:lastRenderedPageBreak/>
              <w:t>者。</w:t>
            </w:r>
          </w:p>
          <w:p w:rsidR="00FD7CD7" w:rsidRPr="00427AF3" w:rsidRDefault="00FD7CD7" w:rsidP="00FD7CD7">
            <w:pPr>
              <w:pStyle w:val="a9"/>
              <w:adjustRightInd w:val="0"/>
              <w:snapToGrid w:val="0"/>
              <w:spacing w:afterLines="0" w:after="0" w:line="240" w:lineRule="auto"/>
              <w:ind w:firstLineChars="200" w:firstLine="480"/>
              <w:rPr>
                <w:rFonts w:ascii="標楷體" w:eastAsia="標楷體" w:hAnsi="標楷體"/>
                <w:sz w:val="24"/>
              </w:rPr>
            </w:pPr>
            <w:r w:rsidRPr="00427AF3">
              <w:rPr>
                <w:rFonts w:ascii="標楷體" w:eastAsia="標楷體" w:hAnsi="標楷體" w:hint="eastAsia"/>
                <w:sz w:val="24"/>
              </w:rPr>
              <w:t>前項第4款所稱違反勞動契約或工作規則情節重大，係指下列情形之一者：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（一）聚眾要挾，嚴重妨害業務或工作之進行，致本府受有損害者。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（二）在工作場所對同仁有性騷擾及性侵害之行為，有具體事證者。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（三）攜帶槍炮、彈藥、刀械等法定違禁物品，進入工作場所致影響本府安全秩序者。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（四）營私舞弊，挪用公款，收受賄賂、佣金，有具體事證者。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（五）參加經司法機關認定之非法組織，使本府受有損害者。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（六）造謠滋事、煽動怠工或非法罷工，影響本府業務有具體事證者。</w:t>
            </w:r>
          </w:p>
          <w:p w:rsidR="00FD7CD7" w:rsidRPr="00427AF3" w:rsidRDefault="00FD7CD7" w:rsidP="00FD7CD7">
            <w:pPr>
              <w:pStyle w:val="a9"/>
              <w:adjustRightInd w:val="0"/>
              <w:snapToGrid w:val="0"/>
              <w:spacing w:afterLines="0" w:after="0" w:line="240" w:lineRule="auto"/>
              <w:rPr>
                <w:rFonts w:ascii="標楷體" w:eastAsia="標楷體" w:hAnsi="標楷體"/>
                <w:sz w:val="24"/>
              </w:rPr>
            </w:pPr>
            <w:r w:rsidRPr="00427AF3">
              <w:rPr>
                <w:rFonts w:ascii="標楷體" w:eastAsia="標楷體" w:hAnsi="標楷體" w:hint="eastAsia"/>
                <w:sz w:val="24"/>
              </w:rPr>
              <w:t>（七）偷竊同仁或本府財物，有具體事證者。</w:t>
            </w:r>
          </w:p>
          <w:p w:rsidR="00FD7CD7" w:rsidRPr="00427AF3" w:rsidRDefault="00FD7CD7" w:rsidP="00FD7CD7">
            <w:pPr>
              <w:pStyle w:val="a9"/>
              <w:adjustRightInd w:val="0"/>
              <w:snapToGrid w:val="0"/>
              <w:spacing w:afterLines="0" w:after="0" w:line="240" w:lineRule="auto"/>
              <w:rPr>
                <w:rFonts w:ascii="標楷體" w:eastAsia="標楷體" w:hAnsi="標楷體" w:cs="標楷體"/>
                <w:kern w:val="0"/>
                <w:sz w:val="24"/>
              </w:rPr>
            </w:pPr>
            <w:r w:rsidRPr="00427AF3">
              <w:rPr>
                <w:rFonts w:ascii="標楷體" w:eastAsia="標楷體" w:hAnsi="標楷體" w:hint="eastAsia"/>
                <w:sz w:val="24"/>
              </w:rPr>
              <w:t>(八 )</w:t>
            </w:r>
            <w:r w:rsidRPr="00427AF3">
              <w:rPr>
                <w:rFonts w:ascii="標楷體" w:eastAsia="標楷體" w:hAnsi="標楷體" w:cs="標楷體" w:hint="eastAsia"/>
                <w:kern w:val="0"/>
                <w:sz w:val="24"/>
              </w:rPr>
              <w:t xml:space="preserve"> </w:t>
            </w:r>
            <w:r w:rsidRPr="00427AF3">
              <w:rPr>
                <w:rStyle w:val="ae"/>
                <w:rFonts w:hAnsi="標楷體" w:hint="eastAsia"/>
                <w:color w:val="auto"/>
                <w:kern w:val="0"/>
                <w:sz w:val="24"/>
              </w:rPr>
              <w:t>臨時人員未經許可在外兼職，致影響勞動契約之履行者，本府依據新竹市政府及所屬機關學校臨時人員考核及輔導作業要點第八點第八項規定辦理專案考核，</w:t>
            </w:r>
            <w:r w:rsidRPr="00427AF3">
              <w:rPr>
                <w:rFonts w:eastAsia="標楷體" w:hint="eastAsia"/>
                <w:sz w:val="24"/>
              </w:rPr>
              <w:t>得依勞動基準法</w:t>
            </w:r>
            <w:r w:rsidRPr="00427AF3">
              <w:rPr>
                <w:rFonts w:ascii="標楷體" w:eastAsia="標楷體" w:hAnsi="標楷體" w:hint="eastAsia"/>
                <w:sz w:val="24"/>
              </w:rPr>
              <w:t>第十二條第一項第四款規定終止勞動契約。</w:t>
            </w:r>
          </w:p>
        </w:tc>
        <w:tc>
          <w:tcPr>
            <w:tcW w:w="3082" w:type="dxa"/>
          </w:tcPr>
          <w:p w:rsidR="00FD7CD7" w:rsidRDefault="0001291B" w:rsidP="0001291B">
            <w:pPr>
              <w:ind w:left="420" w:hangingChars="200" w:hanging="420"/>
              <w:jc w:val="both"/>
              <w:rPr>
                <w:rFonts w:ascii="標楷體" w:eastAsia="標楷體" w:hAnsi="標楷體"/>
                <w:spacing w:val="-22"/>
              </w:rPr>
            </w:pPr>
            <w:r>
              <w:rPr>
                <w:rFonts w:ascii="標楷體" w:eastAsia="標楷體" w:hAnsi="標楷體" w:hint="eastAsia"/>
                <w:spacing w:val="-15"/>
              </w:rPr>
              <w:lastRenderedPageBreak/>
              <w:t>一、</w:t>
            </w:r>
            <w:r w:rsidR="00FD7CD7">
              <w:rPr>
                <w:rFonts w:ascii="標楷體" w:eastAsia="標楷體" w:hAnsi="標楷體" w:hint="eastAsia"/>
                <w:spacing w:val="-15"/>
              </w:rPr>
              <w:t>配合本規則名</w:t>
            </w:r>
            <w:r w:rsidR="00FD7CD7" w:rsidRPr="00085BE7">
              <w:rPr>
                <w:rFonts w:ascii="標楷體" w:eastAsia="標楷體" w:hAnsi="標楷體" w:hint="eastAsia"/>
                <w:spacing w:val="-15"/>
              </w:rPr>
              <w:t>稱修正，將「臨</w:t>
            </w:r>
            <w:r w:rsidR="00FD7CD7" w:rsidRPr="00085BE7">
              <w:rPr>
                <w:rFonts w:ascii="標楷體" w:eastAsia="標楷體" w:hAnsi="標楷體" w:hint="eastAsia"/>
                <w:spacing w:val="-22"/>
              </w:rPr>
              <w:t>時」人員修正為</w:t>
            </w:r>
            <w:r w:rsidR="00FD7CD7">
              <w:rPr>
                <w:rFonts w:ascii="標楷體" w:eastAsia="標楷體" w:hAnsi="標楷體" w:hint="eastAsia"/>
                <w:spacing w:val="-22"/>
              </w:rPr>
              <w:t>「約用」人員。</w:t>
            </w:r>
          </w:p>
          <w:p w:rsidR="0001291B" w:rsidRPr="0001291B" w:rsidRDefault="0001291B" w:rsidP="00FD7CD7">
            <w:pPr>
              <w:jc w:val="both"/>
              <w:rPr>
                <w:rFonts w:ascii="標楷體" w:eastAsia="標楷體" w:hAnsi="標楷體"/>
                <w:szCs w:val="24"/>
              </w:rPr>
            </w:pPr>
            <w:r w:rsidRPr="0001291B">
              <w:rPr>
                <w:rFonts w:ascii="標楷體" w:eastAsia="標楷體" w:hAnsi="標楷體"/>
                <w:szCs w:val="24"/>
              </w:rPr>
              <w:t>二</w:t>
            </w:r>
            <w:r w:rsidRPr="0001291B">
              <w:rPr>
                <w:rFonts w:ascii="標楷體" w:eastAsia="標楷體" w:hAnsi="標楷體" w:hint="eastAsia"/>
                <w:szCs w:val="24"/>
              </w:rPr>
              <w:t>、</w:t>
            </w:r>
            <w:r>
              <w:rPr>
                <w:rFonts w:ascii="標楷體" w:eastAsia="標楷體" w:hAnsi="標楷體" w:hint="eastAsia"/>
                <w:szCs w:val="24"/>
              </w:rPr>
              <w:t>修正</w:t>
            </w:r>
            <w:r w:rsidR="005D0CA6">
              <w:rPr>
                <w:rFonts w:ascii="標楷體" w:eastAsia="標楷體" w:hAnsi="標楷體" w:hint="eastAsia"/>
                <w:szCs w:val="24"/>
              </w:rPr>
              <w:t>本條</w:t>
            </w:r>
            <w:r>
              <w:rPr>
                <w:rFonts w:ascii="標楷體" w:eastAsia="標楷體" w:hAnsi="標楷體" w:hint="eastAsia"/>
                <w:szCs w:val="24"/>
              </w:rPr>
              <w:t>部分文字。</w:t>
            </w:r>
          </w:p>
        </w:tc>
      </w:tr>
      <w:tr w:rsidR="00FD7CD7" w:rsidRPr="00F12CE0" w:rsidTr="00BF3DC0">
        <w:trPr>
          <w:trHeight w:val="644"/>
        </w:trPr>
        <w:tc>
          <w:tcPr>
            <w:tcW w:w="3133" w:type="dxa"/>
          </w:tcPr>
          <w:p w:rsidR="00FD7CD7" w:rsidRPr="00F12CE0"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12CE0">
              <w:rPr>
                <w:rFonts w:ascii="標楷體" w:eastAsia="標楷體" w:hAnsi="標楷體" w:hint="eastAsia"/>
                <w:kern w:val="0"/>
                <w:sz w:val="24"/>
              </w:rPr>
              <w:lastRenderedPageBreak/>
              <w:t>第四十九條  勞動契約終止時，</w:t>
            </w:r>
            <w:r w:rsidRPr="00F5044D">
              <w:rPr>
                <w:rFonts w:ascii="標楷體" w:eastAsia="標楷體" w:hAnsi="標楷體" w:hint="eastAsia"/>
                <w:kern w:val="0"/>
                <w:sz w:val="24"/>
                <w:u w:val="single"/>
              </w:rPr>
              <w:t>約用</w:t>
            </w:r>
            <w:r w:rsidRPr="00F12CE0">
              <w:rPr>
                <w:rFonts w:ascii="標楷體" w:eastAsia="標楷體" w:hAnsi="標楷體" w:hint="eastAsia"/>
                <w:kern w:val="0"/>
                <w:sz w:val="24"/>
              </w:rPr>
              <w:t>人員應辦妥離職手續始得離職；</w:t>
            </w:r>
            <w:r w:rsidRPr="00F5044D">
              <w:rPr>
                <w:rFonts w:ascii="標楷體" w:eastAsia="標楷體" w:hAnsi="標楷體" w:hint="eastAsia"/>
                <w:kern w:val="0"/>
                <w:sz w:val="24"/>
                <w:u w:val="single"/>
              </w:rPr>
              <w:t>約用</w:t>
            </w:r>
            <w:r w:rsidRPr="00F12CE0">
              <w:rPr>
                <w:rFonts w:ascii="標楷體" w:eastAsia="標楷體" w:hAnsi="標楷體" w:hint="eastAsia"/>
                <w:kern w:val="0"/>
                <w:sz w:val="24"/>
              </w:rPr>
              <w:t>人員得向</w:t>
            </w:r>
            <w:r w:rsidR="007C249E" w:rsidRPr="007C249E">
              <w:rPr>
                <w:rFonts w:ascii="標楷體" w:eastAsia="標楷體" w:hAnsi="標楷體" w:hint="eastAsia"/>
                <w:kern w:val="0"/>
                <w:sz w:val="24"/>
                <w:u w:val="single"/>
              </w:rPr>
              <w:t>業務</w:t>
            </w:r>
            <w:r w:rsidRPr="00F12CE0">
              <w:rPr>
                <w:rFonts w:ascii="標楷體" w:eastAsia="標楷體" w:hAnsi="標楷體" w:hint="eastAsia"/>
                <w:kern w:val="0"/>
                <w:sz w:val="24"/>
              </w:rPr>
              <w:t>單位請求，發給</w:t>
            </w:r>
            <w:r w:rsidRPr="00427AF3">
              <w:rPr>
                <w:rFonts w:ascii="標楷體" w:eastAsia="標楷體" w:hAnsi="標楷體" w:hint="eastAsia"/>
                <w:kern w:val="0"/>
                <w:sz w:val="24"/>
                <w:u w:val="single"/>
              </w:rPr>
              <w:t>約用</w:t>
            </w:r>
            <w:r w:rsidRPr="00F12CE0">
              <w:rPr>
                <w:rFonts w:ascii="標楷體" w:eastAsia="標楷體" w:hAnsi="標楷體" w:hint="eastAsia"/>
                <w:kern w:val="0"/>
                <w:sz w:val="24"/>
              </w:rPr>
              <w:t>人員服務證明書。</w:t>
            </w:r>
          </w:p>
        </w:tc>
        <w:tc>
          <w:tcPr>
            <w:tcW w:w="3164" w:type="dxa"/>
          </w:tcPr>
          <w:p w:rsidR="00FD7CD7" w:rsidRPr="00F12CE0"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12CE0">
              <w:rPr>
                <w:rFonts w:ascii="標楷體" w:eastAsia="標楷體" w:hAnsi="標楷體" w:hint="eastAsia"/>
                <w:kern w:val="0"/>
                <w:sz w:val="24"/>
              </w:rPr>
              <w:t>第四十九條  勞動契約終止時，臨時人員應辦妥離職手續始得離職；臨時人員得向用人單位請求，發給臨時人員服務證明書。</w:t>
            </w:r>
          </w:p>
        </w:tc>
        <w:tc>
          <w:tcPr>
            <w:tcW w:w="3082" w:type="dxa"/>
          </w:tcPr>
          <w:p w:rsidR="00FD7CD7" w:rsidRPr="007C249E" w:rsidRDefault="007C249E" w:rsidP="007C249E">
            <w:pPr>
              <w:ind w:left="420" w:hangingChars="200" w:hanging="420"/>
              <w:jc w:val="both"/>
              <w:rPr>
                <w:rFonts w:ascii="標楷體" w:eastAsia="標楷體" w:hAnsi="標楷體"/>
                <w:spacing w:val="-22"/>
                <w:szCs w:val="24"/>
              </w:rPr>
            </w:pPr>
            <w:r w:rsidRPr="007C249E">
              <w:rPr>
                <w:rFonts w:ascii="標楷體" w:eastAsia="標楷體" w:hAnsi="標楷體" w:hint="eastAsia"/>
                <w:spacing w:val="-15"/>
                <w:szCs w:val="24"/>
              </w:rPr>
              <w:t>一、</w:t>
            </w:r>
            <w:r w:rsidR="00FD7CD7" w:rsidRPr="007C249E">
              <w:rPr>
                <w:rFonts w:ascii="標楷體" w:eastAsia="標楷體" w:hAnsi="標楷體" w:hint="eastAsia"/>
                <w:spacing w:val="-15"/>
                <w:szCs w:val="24"/>
              </w:rPr>
              <w:t>配合本規則名稱修正，將「臨</w:t>
            </w:r>
            <w:r w:rsidR="00FD7CD7" w:rsidRPr="007C249E">
              <w:rPr>
                <w:rFonts w:ascii="標楷體" w:eastAsia="標楷體" w:hAnsi="標楷體" w:hint="eastAsia"/>
                <w:spacing w:val="-22"/>
                <w:szCs w:val="24"/>
              </w:rPr>
              <w:t>時」人員修正為「約用」人員。</w:t>
            </w:r>
          </w:p>
          <w:p w:rsidR="007C249E" w:rsidRPr="007C249E" w:rsidRDefault="007C249E" w:rsidP="00FD7CD7">
            <w:pPr>
              <w:jc w:val="both"/>
              <w:rPr>
                <w:rFonts w:ascii="標楷體" w:eastAsia="標楷體" w:hAnsi="標楷體"/>
                <w:szCs w:val="24"/>
              </w:rPr>
            </w:pPr>
            <w:r w:rsidRPr="007C249E">
              <w:rPr>
                <w:rFonts w:ascii="標楷體" w:eastAsia="標楷體" w:hAnsi="標楷體"/>
                <w:szCs w:val="24"/>
              </w:rPr>
              <w:t>二</w:t>
            </w:r>
            <w:r w:rsidRPr="007C249E">
              <w:rPr>
                <w:rFonts w:ascii="標楷體" w:eastAsia="標楷體" w:hAnsi="標楷體" w:hint="eastAsia"/>
                <w:szCs w:val="24"/>
              </w:rPr>
              <w:t>、</w:t>
            </w:r>
            <w:r w:rsidRPr="007C249E">
              <w:rPr>
                <w:rFonts w:ascii="標楷體" w:eastAsia="標楷體" w:hAnsi="標楷體"/>
                <w:szCs w:val="24"/>
              </w:rPr>
              <w:t>修改部分文字</w:t>
            </w:r>
            <w:r w:rsidRPr="007C249E">
              <w:rPr>
                <w:rFonts w:ascii="標楷體" w:eastAsia="標楷體" w:hAnsi="標楷體" w:hint="eastAsia"/>
                <w:szCs w:val="24"/>
              </w:rPr>
              <w:t>。</w:t>
            </w:r>
          </w:p>
        </w:tc>
      </w:tr>
      <w:tr w:rsidR="00AC1C8C" w:rsidRPr="00085BE7" w:rsidTr="00BF3DC0">
        <w:trPr>
          <w:trHeight w:val="644"/>
        </w:trPr>
        <w:tc>
          <w:tcPr>
            <w:tcW w:w="3133" w:type="dxa"/>
          </w:tcPr>
          <w:p w:rsidR="00AC1C8C" w:rsidRPr="00F5044D" w:rsidRDefault="00AC1C8C" w:rsidP="00AC1C8C">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t xml:space="preserve">第五十條  </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w:t>
            </w:r>
            <w:r w:rsidRPr="00F5044D">
              <w:rPr>
                <w:rFonts w:ascii="標楷體" w:eastAsia="標楷體" w:hAnsi="標楷體"/>
                <w:kern w:val="0"/>
                <w:sz w:val="24"/>
              </w:rPr>
              <w:t>非有</w:t>
            </w:r>
            <w:r w:rsidRPr="00F5044D">
              <w:rPr>
                <w:rFonts w:ascii="標楷體" w:eastAsia="標楷體" w:hAnsi="標楷體" w:hint="eastAsia"/>
                <w:kern w:val="0"/>
                <w:sz w:val="24"/>
              </w:rPr>
              <w:t>下</w:t>
            </w:r>
            <w:r w:rsidRPr="00F5044D">
              <w:rPr>
                <w:rFonts w:ascii="標楷體" w:eastAsia="標楷體" w:hAnsi="標楷體"/>
                <w:kern w:val="0"/>
                <w:sz w:val="24"/>
              </w:rPr>
              <w:t>列情形之一者，</w:t>
            </w:r>
            <w:r w:rsidRPr="00F5044D">
              <w:rPr>
                <w:rFonts w:ascii="標楷體" w:eastAsia="標楷體" w:hAnsi="標楷體" w:hint="eastAsia"/>
                <w:kern w:val="0"/>
                <w:sz w:val="24"/>
              </w:rPr>
              <w:t>本府</w:t>
            </w:r>
            <w:r w:rsidRPr="00F5044D">
              <w:rPr>
                <w:rFonts w:ascii="標楷體" w:eastAsia="標楷體" w:hAnsi="標楷體"/>
                <w:kern w:val="0"/>
                <w:sz w:val="24"/>
              </w:rPr>
              <w:t>不得強制其退休：</w:t>
            </w:r>
          </w:p>
          <w:p w:rsidR="00AC1C8C" w:rsidRPr="00F5044D" w:rsidRDefault="00AC1C8C" w:rsidP="00AC1C8C">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kern w:val="0"/>
                <w:sz w:val="24"/>
              </w:rPr>
              <w:t>一、年滿</w:t>
            </w:r>
            <w:r w:rsidRPr="00F5044D">
              <w:rPr>
                <w:rFonts w:ascii="標楷體" w:eastAsia="標楷體" w:hAnsi="標楷體" w:hint="eastAsia"/>
                <w:kern w:val="0"/>
                <w:sz w:val="24"/>
              </w:rPr>
              <w:t>六十五</w:t>
            </w:r>
            <w:r w:rsidRPr="00F5044D">
              <w:rPr>
                <w:rFonts w:ascii="標楷體" w:eastAsia="標楷體" w:hAnsi="標楷體"/>
                <w:kern w:val="0"/>
                <w:sz w:val="24"/>
              </w:rPr>
              <w:t>歲者。</w:t>
            </w:r>
          </w:p>
          <w:p w:rsidR="00AC1C8C" w:rsidRPr="00F5044D" w:rsidRDefault="00AC1C8C" w:rsidP="00AC1C8C">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kern w:val="0"/>
                <w:sz w:val="24"/>
              </w:rPr>
              <w:t>二、身心障礙不堪勝任工作者。</w:t>
            </w:r>
          </w:p>
          <w:p w:rsidR="00AC1C8C" w:rsidRPr="00F5044D" w:rsidRDefault="00AC1C8C" w:rsidP="00AC1C8C">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lastRenderedPageBreak/>
              <w:t xml:space="preserve">    </w:t>
            </w:r>
            <w:r w:rsidRPr="00F5044D">
              <w:rPr>
                <w:rFonts w:ascii="標楷體" w:eastAsia="標楷體" w:hAnsi="標楷體"/>
                <w:kern w:val="0"/>
                <w:sz w:val="24"/>
              </w:rPr>
              <w:t>前項第一款所規定之年齡，對於擔任具有危險、堅強體力等特殊性質之工作者，得由</w:t>
            </w:r>
            <w:r w:rsidRPr="00AC1C8C">
              <w:rPr>
                <w:rFonts w:ascii="標楷體" w:eastAsia="標楷體" w:hAnsi="標楷體"/>
                <w:kern w:val="0"/>
                <w:sz w:val="24"/>
                <w:u w:val="single"/>
              </w:rPr>
              <w:t>本府</w:t>
            </w:r>
            <w:r w:rsidRPr="00F5044D">
              <w:rPr>
                <w:rFonts w:ascii="標楷體" w:eastAsia="標楷體" w:hAnsi="標楷體"/>
                <w:kern w:val="0"/>
                <w:sz w:val="24"/>
              </w:rPr>
              <w:t>報請中央主管機關予以調整。但不得少於</w:t>
            </w:r>
            <w:r w:rsidRPr="00F5044D">
              <w:rPr>
                <w:rFonts w:ascii="標楷體" w:eastAsia="標楷體" w:hAnsi="標楷體" w:hint="eastAsia"/>
                <w:kern w:val="0"/>
                <w:sz w:val="24"/>
              </w:rPr>
              <w:t>五十五</w:t>
            </w:r>
            <w:r w:rsidRPr="00F5044D">
              <w:rPr>
                <w:rFonts w:ascii="標楷體" w:eastAsia="標楷體" w:hAnsi="標楷體"/>
                <w:kern w:val="0"/>
                <w:sz w:val="24"/>
              </w:rPr>
              <w:t>歲。</w:t>
            </w:r>
          </w:p>
        </w:tc>
        <w:tc>
          <w:tcPr>
            <w:tcW w:w="3164" w:type="dxa"/>
          </w:tcPr>
          <w:p w:rsidR="00AC1C8C" w:rsidRPr="00F5044D" w:rsidRDefault="00AC1C8C" w:rsidP="00AC1C8C">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lastRenderedPageBreak/>
              <w:t>第五十條  臨時人員</w:t>
            </w:r>
            <w:r w:rsidRPr="00F5044D">
              <w:rPr>
                <w:rFonts w:ascii="標楷體" w:eastAsia="標楷體" w:hAnsi="標楷體"/>
                <w:kern w:val="0"/>
                <w:sz w:val="24"/>
              </w:rPr>
              <w:t>非有</w:t>
            </w:r>
            <w:r w:rsidRPr="00F5044D">
              <w:rPr>
                <w:rFonts w:ascii="標楷體" w:eastAsia="標楷體" w:hAnsi="標楷體" w:hint="eastAsia"/>
                <w:kern w:val="0"/>
                <w:sz w:val="24"/>
              </w:rPr>
              <w:t>下</w:t>
            </w:r>
            <w:r w:rsidRPr="00F5044D">
              <w:rPr>
                <w:rFonts w:ascii="標楷體" w:eastAsia="標楷體" w:hAnsi="標楷體"/>
                <w:kern w:val="0"/>
                <w:sz w:val="24"/>
              </w:rPr>
              <w:t>列情形之一者，</w:t>
            </w:r>
            <w:r w:rsidRPr="00F5044D">
              <w:rPr>
                <w:rFonts w:ascii="標楷體" w:eastAsia="標楷體" w:hAnsi="標楷體" w:hint="eastAsia"/>
                <w:kern w:val="0"/>
                <w:sz w:val="24"/>
              </w:rPr>
              <w:t>本府</w:t>
            </w:r>
            <w:r w:rsidRPr="00F5044D">
              <w:rPr>
                <w:rFonts w:ascii="標楷體" w:eastAsia="標楷體" w:hAnsi="標楷體"/>
                <w:kern w:val="0"/>
                <w:sz w:val="24"/>
              </w:rPr>
              <w:t>不得強制其退休：</w:t>
            </w:r>
          </w:p>
          <w:p w:rsidR="00AC1C8C" w:rsidRPr="00F5044D" w:rsidRDefault="00AC1C8C" w:rsidP="00AC1C8C">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kern w:val="0"/>
                <w:sz w:val="24"/>
              </w:rPr>
              <w:t>一、年滿</w:t>
            </w:r>
            <w:r w:rsidRPr="00F5044D">
              <w:rPr>
                <w:rFonts w:ascii="標楷體" w:eastAsia="標楷體" w:hAnsi="標楷體" w:hint="eastAsia"/>
                <w:kern w:val="0"/>
                <w:sz w:val="24"/>
              </w:rPr>
              <w:t>六十五</w:t>
            </w:r>
            <w:r w:rsidRPr="00F5044D">
              <w:rPr>
                <w:rFonts w:ascii="標楷體" w:eastAsia="標楷體" w:hAnsi="標楷體"/>
                <w:kern w:val="0"/>
                <w:sz w:val="24"/>
              </w:rPr>
              <w:t>歲者。</w:t>
            </w:r>
          </w:p>
          <w:p w:rsidR="00AC1C8C" w:rsidRPr="00F5044D" w:rsidRDefault="00AC1C8C" w:rsidP="00AC1C8C">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kern w:val="0"/>
                <w:sz w:val="24"/>
              </w:rPr>
              <w:t>二、身心障礙不堪勝任工作者。</w:t>
            </w:r>
          </w:p>
          <w:p w:rsidR="00AC1C8C" w:rsidRPr="00F5044D" w:rsidRDefault="00AC1C8C" w:rsidP="00AC1C8C">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lastRenderedPageBreak/>
              <w:t xml:space="preserve">    </w:t>
            </w:r>
            <w:r w:rsidRPr="00F5044D">
              <w:rPr>
                <w:rFonts w:ascii="標楷體" w:eastAsia="標楷體" w:hAnsi="標楷體"/>
                <w:kern w:val="0"/>
                <w:sz w:val="24"/>
              </w:rPr>
              <w:t>前項第一款所規定之年齡，對於擔任具有危險、堅強體力等特殊性質之工作者，得由</w:t>
            </w:r>
            <w:r w:rsidRPr="00F5044D">
              <w:rPr>
                <w:rFonts w:ascii="標楷體" w:eastAsia="標楷體" w:hAnsi="標楷體" w:hint="eastAsia"/>
                <w:kern w:val="0"/>
                <w:sz w:val="24"/>
              </w:rPr>
              <w:t>事業</w:t>
            </w:r>
            <w:r w:rsidRPr="00F5044D">
              <w:rPr>
                <w:rFonts w:ascii="標楷體" w:eastAsia="標楷體" w:hAnsi="標楷體"/>
                <w:kern w:val="0"/>
                <w:sz w:val="24"/>
              </w:rPr>
              <w:t>單位報請中央主管機關予以調整。但不得少於</w:t>
            </w:r>
            <w:r w:rsidRPr="00F5044D">
              <w:rPr>
                <w:rFonts w:ascii="標楷體" w:eastAsia="標楷體" w:hAnsi="標楷體" w:hint="eastAsia"/>
                <w:kern w:val="0"/>
                <w:sz w:val="24"/>
              </w:rPr>
              <w:t>五十五</w:t>
            </w:r>
            <w:r w:rsidRPr="00F5044D">
              <w:rPr>
                <w:rFonts w:ascii="標楷體" w:eastAsia="標楷體" w:hAnsi="標楷體"/>
                <w:kern w:val="0"/>
                <w:sz w:val="24"/>
              </w:rPr>
              <w:t>歲。</w:t>
            </w:r>
          </w:p>
        </w:tc>
        <w:tc>
          <w:tcPr>
            <w:tcW w:w="3082" w:type="dxa"/>
          </w:tcPr>
          <w:p w:rsidR="00AC1C8C" w:rsidRDefault="00AC1C8C" w:rsidP="00AC1C8C">
            <w:pPr>
              <w:ind w:left="420" w:hangingChars="200" w:hanging="420"/>
              <w:jc w:val="both"/>
              <w:rPr>
                <w:rFonts w:ascii="標楷體" w:eastAsia="標楷體" w:hAnsi="標楷體"/>
                <w:spacing w:val="-22"/>
              </w:rPr>
            </w:pPr>
            <w:r>
              <w:rPr>
                <w:rFonts w:ascii="標楷體" w:eastAsia="標楷體" w:hAnsi="標楷體" w:hint="eastAsia"/>
                <w:spacing w:val="-15"/>
              </w:rPr>
              <w:lastRenderedPageBreak/>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p w:rsidR="00AC1C8C" w:rsidRPr="0001291B" w:rsidRDefault="00AC1C8C" w:rsidP="00AC1C8C">
            <w:pPr>
              <w:jc w:val="both"/>
              <w:rPr>
                <w:rFonts w:ascii="標楷體" w:eastAsia="標楷體" w:hAnsi="標楷體"/>
                <w:szCs w:val="24"/>
              </w:rPr>
            </w:pPr>
            <w:r w:rsidRPr="0001291B">
              <w:rPr>
                <w:rFonts w:ascii="標楷體" w:eastAsia="標楷體" w:hAnsi="標楷體"/>
                <w:szCs w:val="24"/>
              </w:rPr>
              <w:t>二</w:t>
            </w:r>
            <w:r w:rsidRPr="0001291B">
              <w:rPr>
                <w:rFonts w:ascii="標楷體" w:eastAsia="標楷體" w:hAnsi="標楷體" w:hint="eastAsia"/>
                <w:szCs w:val="24"/>
              </w:rPr>
              <w:t>、</w:t>
            </w:r>
            <w:r>
              <w:rPr>
                <w:rFonts w:ascii="標楷體" w:eastAsia="標楷體" w:hAnsi="標楷體" w:hint="eastAsia"/>
                <w:szCs w:val="24"/>
              </w:rPr>
              <w:t>修正本條部分文字。</w:t>
            </w:r>
          </w:p>
        </w:tc>
      </w:tr>
      <w:tr w:rsidR="00FD7CD7" w:rsidRPr="00085BE7" w:rsidTr="00BF3DC0">
        <w:trPr>
          <w:trHeight w:val="644"/>
        </w:trPr>
        <w:tc>
          <w:tcPr>
            <w:tcW w:w="3133" w:type="dxa"/>
          </w:tcPr>
          <w:p w:rsidR="00FD7CD7" w:rsidRPr="00F5044D"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lastRenderedPageBreak/>
              <w:t>第五十一條  退休金給與標準及請領之權利，依勞工退休金條例暨相關法令規定辦理。</w:t>
            </w:r>
          </w:p>
          <w:p w:rsidR="00FD7CD7" w:rsidRPr="00F5044D"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t xml:space="preserve">    本府</w:t>
            </w:r>
            <w:r w:rsidRPr="00F5044D">
              <w:rPr>
                <w:rFonts w:ascii="標楷體" w:eastAsia="標楷體" w:hAnsi="標楷體"/>
                <w:kern w:val="0"/>
                <w:sz w:val="24"/>
              </w:rPr>
              <w:t>應</w:t>
            </w:r>
            <w:r w:rsidRPr="00F5044D">
              <w:rPr>
                <w:rFonts w:ascii="標楷體" w:eastAsia="標楷體" w:hAnsi="標楷體" w:hint="eastAsia"/>
                <w:kern w:val="0"/>
                <w:sz w:val="24"/>
              </w:rPr>
              <w:t>依</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人員每月工資之百分之六，按月提繳勞工退休金。</w:t>
            </w:r>
          </w:p>
        </w:tc>
        <w:tc>
          <w:tcPr>
            <w:tcW w:w="3164" w:type="dxa"/>
          </w:tcPr>
          <w:p w:rsidR="00FD7CD7" w:rsidRPr="00F5044D"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t>第五十一條  退休金給與標準及請領之權利，依勞工退休金條例暨相關法令規定辦理。</w:t>
            </w:r>
          </w:p>
          <w:p w:rsidR="00FD7CD7" w:rsidRPr="00F5044D"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t xml:space="preserve">    本府</w:t>
            </w:r>
            <w:r w:rsidRPr="00F5044D">
              <w:rPr>
                <w:rFonts w:ascii="標楷體" w:eastAsia="標楷體" w:hAnsi="標楷體"/>
                <w:kern w:val="0"/>
                <w:sz w:val="24"/>
              </w:rPr>
              <w:t>應</w:t>
            </w:r>
            <w:r w:rsidRPr="00F5044D">
              <w:rPr>
                <w:rFonts w:ascii="標楷體" w:eastAsia="標楷體" w:hAnsi="標楷體" w:hint="eastAsia"/>
                <w:kern w:val="0"/>
                <w:sz w:val="24"/>
              </w:rPr>
              <w:t>依臨時人員每月工資之百分之六，按月提繳勞工退休金。</w:t>
            </w:r>
          </w:p>
        </w:tc>
        <w:tc>
          <w:tcPr>
            <w:tcW w:w="3082" w:type="dxa"/>
          </w:tcPr>
          <w:p w:rsidR="00FD7CD7" w:rsidRPr="00312CD3" w:rsidRDefault="00FD7CD7" w:rsidP="00FD7CD7">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FD7CD7" w:rsidRPr="00085BE7" w:rsidTr="00BF3DC0">
        <w:trPr>
          <w:trHeight w:val="644"/>
        </w:trPr>
        <w:tc>
          <w:tcPr>
            <w:tcW w:w="3133" w:type="dxa"/>
          </w:tcPr>
          <w:p w:rsidR="00FD7CD7" w:rsidRPr="00F5044D"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t xml:space="preserve">第五十二條  </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人員有下列情形之一者，得自請退休：</w:t>
            </w:r>
          </w:p>
          <w:p w:rsidR="00FD7CD7"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一、工作十五年以上年滿五十五歲。</w:t>
            </w:r>
          </w:p>
          <w:p w:rsidR="00FD7CD7" w:rsidRPr="00F5044D"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二、工作二十五年以上。</w:t>
            </w:r>
          </w:p>
          <w:p w:rsidR="00FD7CD7" w:rsidRPr="00F5044D"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三、工作十年以上年滿六十歲者。</w:t>
            </w:r>
          </w:p>
        </w:tc>
        <w:tc>
          <w:tcPr>
            <w:tcW w:w="3164" w:type="dxa"/>
          </w:tcPr>
          <w:p w:rsidR="00FD7CD7" w:rsidRPr="00F5044D" w:rsidRDefault="00FD7CD7" w:rsidP="00FD7CD7">
            <w:pPr>
              <w:pStyle w:val="a9"/>
              <w:adjustRightInd w:val="0"/>
              <w:snapToGrid w:val="0"/>
              <w:spacing w:afterLines="0" w:after="0" w:line="240" w:lineRule="auto"/>
              <w:ind w:left="22" w:hangingChars="9" w:hanging="22"/>
              <w:jc w:val="left"/>
              <w:rPr>
                <w:rFonts w:ascii="標楷體" w:eastAsia="標楷體" w:hAnsi="標楷體"/>
                <w:kern w:val="0"/>
                <w:sz w:val="24"/>
              </w:rPr>
            </w:pPr>
            <w:r w:rsidRPr="00F5044D">
              <w:rPr>
                <w:rFonts w:ascii="標楷體" w:eastAsia="標楷體" w:hAnsi="標楷體" w:hint="eastAsia"/>
                <w:kern w:val="0"/>
                <w:sz w:val="24"/>
              </w:rPr>
              <w:t>第五十二條  臨時人員有下列情形之一者，得自請退休：</w:t>
            </w:r>
          </w:p>
          <w:p w:rsidR="00FD7CD7"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一、工作十五年以上年滿五十五歲。</w:t>
            </w:r>
          </w:p>
          <w:p w:rsidR="00FD7CD7" w:rsidRPr="00F5044D"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二、工作二十五年以上。</w:t>
            </w:r>
          </w:p>
          <w:p w:rsidR="00FD7CD7" w:rsidRPr="00F5044D"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三、工作十年以上年滿六十歲者。</w:t>
            </w:r>
          </w:p>
        </w:tc>
        <w:tc>
          <w:tcPr>
            <w:tcW w:w="3082" w:type="dxa"/>
          </w:tcPr>
          <w:p w:rsidR="00FD7CD7" w:rsidRPr="00312CD3" w:rsidRDefault="00FD7CD7" w:rsidP="00FD7CD7">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FD7CD7" w:rsidRPr="00085BE7" w:rsidTr="00BF3DC0">
        <w:trPr>
          <w:trHeight w:val="644"/>
        </w:trPr>
        <w:tc>
          <w:tcPr>
            <w:tcW w:w="3133" w:type="dxa"/>
          </w:tcPr>
          <w:p w:rsidR="00FD7CD7" w:rsidRPr="00F5044D"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第五十三條  退休金之給與，應自</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人員退休之日起三十日內給付之。</w:t>
            </w:r>
          </w:p>
        </w:tc>
        <w:tc>
          <w:tcPr>
            <w:tcW w:w="3164" w:type="dxa"/>
          </w:tcPr>
          <w:p w:rsidR="00FD7CD7" w:rsidRPr="00F5044D" w:rsidRDefault="00FD7CD7" w:rsidP="00FD7CD7">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第五十三條  退休金之給與，應自臨時人員退休之日起三十日內給付之。</w:t>
            </w:r>
          </w:p>
        </w:tc>
        <w:tc>
          <w:tcPr>
            <w:tcW w:w="3082" w:type="dxa"/>
          </w:tcPr>
          <w:p w:rsidR="00FD7CD7" w:rsidRPr="00312CD3" w:rsidRDefault="00FD7CD7" w:rsidP="00FD7CD7">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FD7CD7" w:rsidRPr="00085BE7" w:rsidTr="00BF3DC0">
        <w:trPr>
          <w:trHeight w:val="644"/>
        </w:trPr>
        <w:tc>
          <w:tcPr>
            <w:tcW w:w="3133" w:type="dxa"/>
          </w:tcPr>
          <w:p w:rsidR="00FD7CD7" w:rsidRPr="00F5044D" w:rsidRDefault="00FD7CD7" w:rsidP="00FD7CD7">
            <w:pPr>
              <w:pStyle w:val="a9"/>
              <w:adjustRightInd w:val="0"/>
              <w:snapToGrid w:val="0"/>
              <w:spacing w:afterLines="0" w:after="0" w:line="240" w:lineRule="auto"/>
              <w:ind w:firstLineChars="9" w:firstLine="22"/>
              <w:jc w:val="left"/>
              <w:rPr>
                <w:rFonts w:ascii="標楷體" w:eastAsia="標楷體" w:hAnsi="標楷體"/>
                <w:kern w:val="0"/>
                <w:sz w:val="24"/>
              </w:rPr>
            </w:pPr>
            <w:r w:rsidRPr="00F5044D">
              <w:rPr>
                <w:rFonts w:ascii="標楷體" w:eastAsia="標楷體" w:hAnsi="標楷體" w:hint="eastAsia"/>
                <w:kern w:val="0"/>
                <w:sz w:val="24"/>
              </w:rPr>
              <w:t xml:space="preserve">第五十四條  </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人員請領退休金之權利，自退休之次月起，因五年間不行使而消滅。</w:t>
            </w:r>
          </w:p>
        </w:tc>
        <w:tc>
          <w:tcPr>
            <w:tcW w:w="3164" w:type="dxa"/>
          </w:tcPr>
          <w:p w:rsidR="00FD7CD7" w:rsidRPr="00F5044D" w:rsidRDefault="00FD7CD7" w:rsidP="00FD7CD7">
            <w:pPr>
              <w:pStyle w:val="a9"/>
              <w:adjustRightInd w:val="0"/>
              <w:snapToGrid w:val="0"/>
              <w:spacing w:afterLines="0" w:after="0" w:line="240" w:lineRule="auto"/>
              <w:ind w:firstLineChars="9" w:firstLine="22"/>
              <w:jc w:val="left"/>
              <w:rPr>
                <w:rFonts w:ascii="標楷體" w:eastAsia="標楷體" w:hAnsi="標楷體"/>
                <w:kern w:val="0"/>
                <w:sz w:val="24"/>
              </w:rPr>
            </w:pPr>
            <w:r w:rsidRPr="00F5044D">
              <w:rPr>
                <w:rFonts w:ascii="標楷體" w:eastAsia="標楷體" w:hAnsi="標楷體" w:hint="eastAsia"/>
                <w:kern w:val="0"/>
                <w:sz w:val="24"/>
              </w:rPr>
              <w:t>第五十四條  臨時人員請領退休金之權利，自退休之次月起，因五年間不行使而消滅。</w:t>
            </w:r>
          </w:p>
        </w:tc>
        <w:tc>
          <w:tcPr>
            <w:tcW w:w="3082" w:type="dxa"/>
          </w:tcPr>
          <w:p w:rsidR="00FD7CD7" w:rsidRPr="00312CD3" w:rsidRDefault="00FD7CD7" w:rsidP="00FD7CD7">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EC599E" w:rsidRPr="00F5044D" w:rsidTr="00BF3DC0">
        <w:trPr>
          <w:trHeight w:val="644"/>
        </w:trPr>
        <w:tc>
          <w:tcPr>
            <w:tcW w:w="3133" w:type="dxa"/>
          </w:tcPr>
          <w:p w:rsidR="00EC599E" w:rsidRPr="00F5044D" w:rsidRDefault="00EC599E" w:rsidP="00EC599E">
            <w:pPr>
              <w:pStyle w:val="a9"/>
              <w:adjustRightInd w:val="0"/>
              <w:snapToGrid w:val="0"/>
              <w:spacing w:afterLines="0" w:after="0" w:line="240" w:lineRule="auto"/>
              <w:ind w:left="24" w:hangingChars="10" w:hanging="24"/>
              <w:jc w:val="left"/>
              <w:rPr>
                <w:rFonts w:ascii="標楷體" w:eastAsia="標楷體" w:hAnsi="標楷體"/>
                <w:kern w:val="0"/>
                <w:sz w:val="24"/>
              </w:rPr>
            </w:pPr>
            <w:r w:rsidRPr="00F5044D">
              <w:rPr>
                <w:rFonts w:ascii="標楷體" w:eastAsia="標楷體" w:hAnsi="標楷體" w:hint="eastAsia"/>
                <w:kern w:val="0"/>
                <w:sz w:val="24"/>
              </w:rPr>
              <w:t xml:space="preserve">第五十五條  </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人員因遭遇職業災害而致死亡、失能、傷害或疾病時，本府應依下列規定予以補償。但如同一事故，依勞工職業災害保險及保護法或其他法令規定，已由本府支付費用補償者，本府得予以抵充之：</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一、</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人員受傷或罹患職業病時，本府應補償其必需之醫療費用。職業病之種類及其醫療範圍，依勞工職業災害保險及保護法有關之規定。</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二、</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人員在醫療中不能工作時，本府應按其原領工資數額予以補償。但醫療期</w:t>
            </w:r>
            <w:r w:rsidRPr="00F5044D">
              <w:rPr>
                <w:rFonts w:ascii="標楷體" w:eastAsia="標楷體" w:hAnsi="標楷體" w:hint="eastAsia"/>
                <w:kern w:val="0"/>
                <w:sz w:val="24"/>
              </w:rPr>
              <w:lastRenderedPageBreak/>
              <w:t>間屆滿二年仍未能痊癒，經指定之醫院診斷，審定喪失原有工作能力，且不合本條第三款之失能給付標準者，本府得一次給付四十個月之平均工資後，免除此項工資補償責任。</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三、</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人員經治療終止後，經指定之醫院診斷，審定其遺存障害者，本府應按其平均工資及其失能程度，一次給予失能補償。失能補償標準，依勞工職業災害保險及保護法有關之規定。</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四、</w:t>
            </w:r>
            <w:r w:rsidRPr="00F5044D">
              <w:rPr>
                <w:rFonts w:ascii="標楷體" w:eastAsia="標楷體" w:hAnsi="標楷體" w:hint="eastAsia"/>
                <w:kern w:val="0"/>
                <w:sz w:val="24"/>
                <w:u w:val="single"/>
              </w:rPr>
              <w:t>約用</w:t>
            </w:r>
            <w:r w:rsidRPr="00F5044D">
              <w:rPr>
                <w:rFonts w:ascii="標楷體" w:eastAsia="標楷體" w:hAnsi="標楷體" w:hint="eastAsia"/>
                <w:kern w:val="0"/>
                <w:sz w:val="24"/>
              </w:rPr>
              <w:t>人員遭遇職業災害或罹患職業病而死亡時，本府除給予五個月平均工資之喪葬費外，並應一次給與其遺屬四十個月平均工資之死亡補償。其遺屬受領死亡補償之順位如下：</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（一）配偶及子女。</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（二）父母。</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（三）祖父母。</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（四）孫子女。</w:t>
            </w:r>
          </w:p>
          <w:p w:rsidR="00EC599E"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（五）兄弟姐妹。</w:t>
            </w:r>
          </w:p>
          <w:p w:rsidR="00EC599E" w:rsidRPr="00F5044D" w:rsidRDefault="00EC599E" w:rsidP="00EC599E">
            <w:pPr>
              <w:pStyle w:val="a9"/>
              <w:adjustRightInd w:val="0"/>
              <w:snapToGrid w:val="0"/>
              <w:spacing w:afterLines="0" w:after="0" w:line="240" w:lineRule="auto"/>
              <w:ind w:firstLineChars="200" w:firstLine="480"/>
              <w:jc w:val="left"/>
              <w:rPr>
                <w:rFonts w:ascii="標楷體" w:eastAsia="標楷體" w:hAnsi="標楷體"/>
                <w:kern w:val="0"/>
                <w:sz w:val="24"/>
              </w:rPr>
            </w:pPr>
            <w:r w:rsidRPr="00877AB5">
              <w:rPr>
                <w:rFonts w:ascii="標楷體" w:eastAsia="標楷體" w:hAnsi="標楷體"/>
                <w:kern w:val="0"/>
                <w:sz w:val="24"/>
                <w:u w:val="single"/>
              </w:rPr>
              <w:t>約用人員非因職業災害而致死亡</w:t>
            </w:r>
            <w:r w:rsidR="00AA42A1">
              <w:rPr>
                <w:rFonts w:ascii="標楷體" w:eastAsia="標楷體" w:hAnsi="標楷體"/>
                <w:kern w:val="0"/>
                <w:sz w:val="24"/>
                <w:u w:val="single"/>
              </w:rPr>
              <w:t>時</w:t>
            </w:r>
            <w:r w:rsidRPr="00877AB5">
              <w:rPr>
                <w:rFonts w:ascii="標楷體" w:eastAsia="標楷體" w:hAnsi="標楷體" w:hint="eastAsia"/>
                <w:kern w:val="0"/>
                <w:sz w:val="24"/>
                <w:u w:val="single"/>
              </w:rPr>
              <w:t>，</w:t>
            </w:r>
            <w:r w:rsidRPr="00877AB5">
              <w:rPr>
                <w:rFonts w:ascii="標楷體" w:eastAsia="標楷體" w:hAnsi="標楷體"/>
                <w:kern w:val="0"/>
                <w:sz w:val="24"/>
                <w:u w:val="single"/>
              </w:rPr>
              <w:t>依勞工保險條例辦理</w:t>
            </w:r>
            <w:r w:rsidR="00F949F7">
              <w:rPr>
                <w:rFonts w:ascii="標楷體" w:eastAsia="標楷體" w:hAnsi="標楷體"/>
                <w:kern w:val="0"/>
                <w:sz w:val="24"/>
                <w:u w:val="single"/>
              </w:rPr>
              <w:t>補償</w:t>
            </w:r>
            <w:r w:rsidRPr="00877AB5">
              <w:rPr>
                <w:rFonts w:ascii="標楷體" w:eastAsia="標楷體" w:hAnsi="標楷體" w:hint="eastAsia"/>
                <w:kern w:val="0"/>
                <w:sz w:val="24"/>
                <w:u w:val="single"/>
              </w:rPr>
              <w:t>。</w:t>
            </w:r>
          </w:p>
        </w:tc>
        <w:tc>
          <w:tcPr>
            <w:tcW w:w="3164" w:type="dxa"/>
          </w:tcPr>
          <w:p w:rsidR="00EC599E" w:rsidRPr="00F5044D" w:rsidRDefault="00EC599E" w:rsidP="00EC599E">
            <w:pPr>
              <w:pStyle w:val="a9"/>
              <w:adjustRightInd w:val="0"/>
              <w:snapToGrid w:val="0"/>
              <w:spacing w:afterLines="0" w:after="0" w:line="240" w:lineRule="auto"/>
              <w:ind w:left="24" w:hangingChars="10" w:hanging="24"/>
              <w:jc w:val="left"/>
              <w:rPr>
                <w:rFonts w:ascii="標楷體" w:eastAsia="標楷體" w:hAnsi="標楷體"/>
                <w:kern w:val="0"/>
                <w:sz w:val="24"/>
              </w:rPr>
            </w:pPr>
            <w:r w:rsidRPr="00F5044D">
              <w:rPr>
                <w:rFonts w:ascii="標楷體" w:eastAsia="標楷體" w:hAnsi="標楷體" w:hint="eastAsia"/>
                <w:kern w:val="0"/>
                <w:sz w:val="24"/>
              </w:rPr>
              <w:lastRenderedPageBreak/>
              <w:t>第五十五條  臨時人員因遭遇職業災害而致死亡、失能、傷害或疾病時，本府應依下列規定予以補償。但如同一事故，依勞工職業災害保險及保護法或其他法令規定，已由本府支付費用補償者，本府得予以抵充之：</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一、臨時人員受傷或罹患職業病時，本府應補償其必需之醫療費用。職業病之種類及其醫療範圍，依勞工職業災害保險及保護法有關之規定。</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二、臨時人員在醫療中不能工作時，本府應按其原領工資數額予以補償。但醫療期</w:t>
            </w:r>
            <w:r w:rsidRPr="00F5044D">
              <w:rPr>
                <w:rFonts w:ascii="標楷體" w:eastAsia="標楷體" w:hAnsi="標楷體" w:hint="eastAsia"/>
                <w:kern w:val="0"/>
                <w:sz w:val="24"/>
              </w:rPr>
              <w:lastRenderedPageBreak/>
              <w:t>間屆滿二年仍未能痊癒，經指定之醫院診斷，審定喪失原有工作能力，且不合本條第三款之失能給付標準者，本府得一次給付四十個月之平均工資後，免除此項工資補償責任。</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三、臨時人員經治療終止後，經指定之醫院診斷，審定其遺存障害者，本府應按其平均工資及其失能程度，一次給予失能補償。失能補償標準，依勞工職業災害保險及保護法有關之規定。</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四、臨時人員遭遇職業災害或罹患職業病而死亡時，本府除給予五個月平均工資之喪葬費外，並應一次給與其遺屬四十個月平均工資之死亡補償。其遺屬受領死亡補償之順位如下：</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（一）配偶及子女。</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（二）父母。</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（三）祖父母。</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（四）孫子女。</w:t>
            </w:r>
          </w:p>
          <w:p w:rsidR="00EC599E" w:rsidRPr="00F5044D" w:rsidRDefault="00EC599E" w:rsidP="00EC599E">
            <w:pPr>
              <w:pStyle w:val="a9"/>
              <w:adjustRightInd w:val="0"/>
              <w:snapToGrid w:val="0"/>
              <w:spacing w:afterLines="0" w:after="0" w:line="240" w:lineRule="auto"/>
              <w:jc w:val="left"/>
              <w:rPr>
                <w:rFonts w:ascii="標楷體" w:eastAsia="標楷體" w:hAnsi="標楷體"/>
                <w:kern w:val="0"/>
                <w:sz w:val="24"/>
              </w:rPr>
            </w:pPr>
            <w:r w:rsidRPr="00F5044D">
              <w:rPr>
                <w:rFonts w:ascii="標楷體" w:eastAsia="標楷體" w:hAnsi="標楷體" w:hint="eastAsia"/>
                <w:kern w:val="0"/>
                <w:sz w:val="24"/>
              </w:rPr>
              <w:t>（五）兄弟</w:t>
            </w:r>
            <w:r w:rsidRPr="00BB4372">
              <w:rPr>
                <w:rFonts w:ascii="標楷體" w:eastAsia="標楷體" w:hAnsi="標楷體" w:hint="eastAsia"/>
                <w:kern w:val="0"/>
                <w:sz w:val="24"/>
                <w:u w:val="single"/>
              </w:rPr>
              <w:t>、</w:t>
            </w:r>
            <w:r w:rsidRPr="00F5044D">
              <w:rPr>
                <w:rFonts w:ascii="標楷體" w:eastAsia="標楷體" w:hAnsi="標楷體" w:hint="eastAsia"/>
                <w:kern w:val="0"/>
                <w:sz w:val="24"/>
              </w:rPr>
              <w:t>姐妹。</w:t>
            </w:r>
          </w:p>
        </w:tc>
        <w:tc>
          <w:tcPr>
            <w:tcW w:w="3082" w:type="dxa"/>
          </w:tcPr>
          <w:p w:rsidR="00EC599E" w:rsidRPr="00877AB5" w:rsidRDefault="00EC599E" w:rsidP="00EC599E">
            <w:pPr>
              <w:pStyle w:val="a3"/>
              <w:numPr>
                <w:ilvl w:val="0"/>
                <w:numId w:val="8"/>
              </w:numPr>
              <w:jc w:val="both"/>
              <w:rPr>
                <w:rFonts w:ascii="標楷體" w:eastAsia="標楷體" w:hAnsi="標楷體"/>
                <w:spacing w:val="-15"/>
              </w:rPr>
            </w:pPr>
            <w:r w:rsidRPr="00877AB5">
              <w:rPr>
                <w:rFonts w:ascii="標楷體" w:eastAsia="標楷體" w:hAnsi="標楷體" w:hint="eastAsia"/>
                <w:spacing w:val="-15"/>
              </w:rPr>
              <w:lastRenderedPageBreak/>
              <w:t>依據勞基法第七十條第八款規定訂定工作規則應包括「撫卹 」事項係指非</w:t>
            </w:r>
            <w:r>
              <w:rPr>
                <w:rFonts w:ascii="標楷體" w:eastAsia="標楷體" w:hAnsi="標楷體" w:hint="eastAsia"/>
                <w:spacing w:val="-15"/>
              </w:rPr>
              <w:t>職</w:t>
            </w:r>
            <w:r w:rsidRPr="00877AB5">
              <w:rPr>
                <w:rFonts w:ascii="標楷體" w:eastAsia="標楷體" w:hAnsi="標楷體" w:hint="eastAsia"/>
                <w:spacing w:val="-15"/>
              </w:rPr>
              <w:t>業災害之一般災害撫卹。</w:t>
            </w:r>
          </w:p>
          <w:p w:rsidR="00EC599E" w:rsidRDefault="00EC599E" w:rsidP="00EC599E">
            <w:pPr>
              <w:pStyle w:val="a3"/>
              <w:numPr>
                <w:ilvl w:val="0"/>
                <w:numId w:val="8"/>
              </w:numPr>
              <w:jc w:val="both"/>
              <w:rPr>
                <w:rFonts w:ascii="標楷體" w:eastAsia="標楷體" w:hAnsi="標楷體"/>
                <w:spacing w:val="-15"/>
              </w:rPr>
            </w:pPr>
            <w:r w:rsidRPr="00877AB5">
              <w:rPr>
                <w:rFonts w:ascii="標楷體" w:eastAsia="標楷體" w:hAnsi="標楷體" w:hint="eastAsia"/>
                <w:spacing w:val="-15"/>
              </w:rPr>
              <w:t>新增</w:t>
            </w:r>
            <w:r>
              <w:rPr>
                <w:rFonts w:ascii="標楷體" w:eastAsia="標楷體" w:hAnsi="標楷體" w:hint="eastAsia"/>
                <w:spacing w:val="-15"/>
              </w:rPr>
              <w:t>第二項。</w:t>
            </w:r>
          </w:p>
          <w:p w:rsidR="00EC599E" w:rsidRPr="00877AB5" w:rsidRDefault="00EC599E" w:rsidP="00EC599E">
            <w:pPr>
              <w:pStyle w:val="a3"/>
              <w:numPr>
                <w:ilvl w:val="0"/>
                <w:numId w:val="8"/>
              </w:numPr>
              <w:jc w:val="both"/>
              <w:rPr>
                <w:rFonts w:ascii="標楷體" w:eastAsia="標楷體" w:hAnsi="標楷體"/>
                <w:spacing w:val="-15"/>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EC599E" w:rsidRPr="00BF61F7" w:rsidTr="00BF3DC0">
        <w:trPr>
          <w:trHeight w:val="644"/>
        </w:trPr>
        <w:tc>
          <w:tcPr>
            <w:tcW w:w="3133" w:type="dxa"/>
          </w:tcPr>
          <w:p w:rsidR="00EC599E" w:rsidRPr="00BF61F7" w:rsidRDefault="00EC599E" w:rsidP="00EC599E">
            <w:pPr>
              <w:pStyle w:val="a9"/>
              <w:adjustRightInd w:val="0"/>
              <w:snapToGrid w:val="0"/>
              <w:spacing w:afterLines="0" w:after="0" w:line="240" w:lineRule="auto"/>
              <w:ind w:left="17" w:hangingChars="7" w:hanging="17"/>
              <w:jc w:val="left"/>
              <w:rPr>
                <w:rFonts w:ascii="新細明體" w:eastAsia="新細明體" w:hAnsi="新細明體" w:cs="新細明體"/>
                <w:kern w:val="0"/>
                <w:sz w:val="24"/>
              </w:rPr>
            </w:pPr>
            <w:r w:rsidRPr="00BF61F7">
              <w:rPr>
                <w:rFonts w:ascii="標楷體" w:eastAsia="標楷體" w:hAnsi="標楷體" w:hint="eastAsia"/>
                <w:kern w:val="0"/>
                <w:sz w:val="24"/>
              </w:rPr>
              <w:lastRenderedPageBreak/>
              <w:t>第五十六條  本府</w:t>
            </w:r>
            <w:r w:rsidRPr="00BF61F7">
              <w:rPr>
                <w:rFonts w:ascii="標楷體" w:eastAsia="標楷體" w:hAnsi="標楷體" w:cs="細明體"/>
                <w:sz w:val="24"/>
              </w:rPr>
              <w:t>依前條規定給付之補償金額，得抵充就同一事故所生損害之賠償金額</w:t>
            </w:r>
            <w:r w:rsidRPr="00BF61F7">
              <w:rPr>
                <w:rFonts w:ascii="標楷體" w:eastAsia="標楷體" w:hAnsi="標楷體" w:cs="新細明體"/>
                <w:kern w:val="0"/>
                <w:sz w:val="24"/>
              </w:rPr>
              <w:t>。</w:t>
            </w:r>
          </w:p>
          <w:p w:rsidR="00EC599E" w:rsidRPr="00BF61F7" w:rsidRDefault="00EC599E" w:rsidP="00EC599E">
            <w:pPr>
              <w:pStyle w:val="a9"/>
              <w:adjustRightInd w:val="0"/>
              <w:snapToGrid w:val="0"/>
              <w:spacing w:afterLines="0" w:after="0" w:line="240" w:lineRule="auto"/>
              <w:ind w:firstLineChars="9" w:firstLine="22"/>
              <w:jc w:val="left"/>
              <w:rPr>
                <w:rFonts w:ascii="標楷體" w:eastAsia="標楷體" w:hAnsi="標楷體"/>
                <w:kern w:val="0"/>
                <w:sz w:val="24"/>
              </w:rPr>
            </w:pPr>
          </w:p>
        </w:tc>
        <w:tc>
          <w:tcPr>
            <w:tcW w:w="3164" w:type="dxa"/>
          </w:tcPr>
          <w:p w:rsidR="00EC599E" w:rsidRPr="00BF61F7" w:rsidRDefault="00EC599E" w:rsidP="00EC599E">
            <w:pPr>
              <w:pStyle w:val="a9"/>
              <w:adjustRightInd w:val="0"/>
              <w:snapToGrid w:val="0"/>
              <w:spacing w:afterLines="0" w:after="0" w:line="240" w:lineRule="auto"/>
              <w:ind w:left="17" w:hangingChars="7" w:hanging="17"/>
              <w:jc w:val="left"/>
              <w:rPr>
                <w:rFonts w:ascii="新細明體" w:eastAsia="新細明體" w:hAnsi="新細明體" w:cs="新細明體"/>
                <w:kern w:val="0"/>
                <w:sz w:val="24"/>
              </w:rPr>
            </w:pPr>
            <w:r w:rsidRPr="00BF61F7">
              <w:rPr>
                <w:rFonts w:ascii="標楷體" w:eastAsia="標楷體" w:hAnsi="標楷體" w:hint="eastAsia"/>
                <w:kern w:val="0"/>
                <w:sz w:val="24"/>
              </w:rPr>
              <w:t>第五十六條  本府</w:t>
            </w:r>
            <w:r w:rsidRPr="00BF61F7">
              <w:rPr>
                <w:rFonts w:ascii="標楷體" w:eastAsia="標楷體" w:hAnsi="標楷體" w:cs="細明體"/>
                <w:sz w:val="24"/>
              </w:rPr>
              <w:t>依前條規定給付之補償金額，得抵充就同一事故所生損害之賠償金額</w:t>
            </w:r>
            <w:r w:rsidRPr="00BF61F7">
              <w:rPr>
                <w:rFonts w:ascii="標楷體" w:eastAsia="標楷體" w:hAnsi="標楷體" w:cs="新細明體"/>
                <w:kern w:val="0"/>
                <w:sz w:val="24"/>
              </w:rPr>
              <w:t>。</w:t>
            </w:r>
          </w:p>
          <w:p w:rsidR="00EC599E" w:rsidRPr="00BF61F7" w:rsidRDefault="00EC599E" w:rsidP="00EC599E">
            <w:pPr>
              <w:pStyle w:val="a9"/>
              <w:adjustRightInd w:val="0"/>
              <w:snapToGrid w:val="0"/>
              <w:spacing w:afterLines="0" w:after="0" w:line="240" w:lineRule="auto"/>
              <w:ind w:firstLineChars="9" w:firstLine="22"/>
              <w:jc w:val="left"/>
              <w:rPr>
                <w:rFonts w:ascii="標楷體" w:eastAsia="標楷體" w:hAnsi="標楷體"/>
                <w:kern w:val="0"/>
                <w:sz w:val="24"/>
              </w:rPr>
            </w:pPr>
          </w:p>
        </w:tc>
        <w:tc>
          <w:tcPr>
            <w:tcW w:w="3082" w:type="dxa"/>
          </w:tcPr>
          <w:p w:rsidR="00EC599E" w:rsidRPr="00BF61F7" w:rsidRDefault="00EC599E" w:rsidP="00EC599E">
            <w:pPr>
              <w:adjustRightInd w:val="0"/>
              <w:snapToGrid w:val="0"/>
              <w:jc w:val="both"/>
              <w:rPr>
                <w:rFonts w:ascii="標楷體" w:eastAsia="標楷體" w:hAnsi="標楷體"/>
                <w:spacing w:val="-15"/>
                <w:szCs w:val="24"/>
              </w:rPr>
            </w:pPr>
            <w:r>
              <w:rPr>
                <w:rFonts w:ascii="標楷體" w:eastAsia="標楷體" w:hAnsi="標楷體" w:hint="eastAsia"/>
                <w:spacing w:val="-15"/>
              </w:rPr>
              <w:t>本條未修正。</w:t>
            </w:r>
          </w:p>
        </w:tc>
      </w:tr>
      <w:tr w:rsidR="00EC599E" w:rsidRPr="00085BE7" w:rsidTr="00BF3DC0">
        <w:trPr>
          <w:trHeight w:val="644"/>
        </w:trPr>
        <w:tc>
          <w:tcPr>
            <w:tcW w:w="3133" w:type="dxa"/>
          </w:tcPr>
          <w:p w:rsidR="00EC599E" w:rsidRPr="00BF61F7" w:rsidRDefault="00EC599E" w:rsidP="00EC599E">
            <w:pPr>
              <w:pStyle w:val="a9"/>
              <w:adjustRightInd w:val="0"/>
              <w:snapToGrid w:val="0"/>
              <w:spacing w:after="48" w:line="240" w:lineRule="auto"/>
              <w:ind w:left="17" w:hangingChars="7" w:hanging="17"/>
              <w:jc w:val="left"/>
              <w:rPr>
                <w:rFonts w:ascii="標楷體" w:eastAsia="標楷體" w:hAnsi="標楷體"/>
                <w:sz w:val="24"/>
              </w:rPr>
            </w:pPr>
            <w:r w:rsidRPr="00BF61F7">
              <w:rPr>
                <w:rFonts w:ascii="標楷體" w:eastAsia="標楷體" w:hAnsi="標楷體" w:hint="eastAsia"/>
                <w:sz w:val="24"/>
              </w:rPr>
              <w:t xml:space="preserve">第五十七條  </w:t>
            </w:r>
            <w:r w:rsidRPr="00AC1C8C">
              <w:rPr>
                <w:rFonts w:ascii="標楷體" w:eastAsia="標楷體" w:hAnsi="標楷體" w:hint="eastAsia"/>
                <w:sz w:val="24"/>
                <w:u w:val="single"/>
              </w:rPr>
              <w:t>第五十五</w:t>
            </w:r>
            <w:r w:rsidRPr="00BF61F7">
              <w:rPr>
                <w:rFonts w:ascii="標楷體" w:eastAsia="標楷體" w:hAnsi="標楷體"/>
                <w:sz w:val="24"/>
              </w:rPr>
              <w:t>條之受領補償權，自得受領之日起，因二年間不行使而消滅。</w:t>
            </w:r>
          </w:p>
          <w:p w:rsidR="00EC599E" w:rsidRPr="00BF61F7" w:rsidRDefault="00EC599E" w:rsidP="00F838A7">
            <w:pPr>
              <w:pStyle w:val="a9"/>
              <w:adjustRightInd w:val="0"/>
              <w:snapToGrid w:val="0"/>
              <w:spacing w:afterLines="0" w:after="0" w:line="240" w:lineRule="auto"/>
              <w:ind w:firstLineChars="209" w:firstLine="502"/>
              <w:jc w:val="left"/>
              <w:rPr>
                <w:rFonts w:ascii="標楷體" w:eastAsia="標楷體" w:hAnsi="標楷體"/>
                <w:kern w:val="0"/>
                <w:sz w:val="24"/>
              </w:rPr>
            </w:pPr>
            <w:r w:rsidRPr="00BF61F7">
              <w:rPr>
                <w:rFonts w:ascii="標楷體" w:eastAsia="標楷體" w:hAnsi="標楷體"/>
                <w:sz w:val="24"/>
              </w:rPr>
              <w:t>受領補償之權利，不因</w:t>
            </w:r>
            <w:r w:rsidRPr="00FD7CD7">
              <w:rPr>
                <w:rFonts w:ascii="標楷體" w:eastAsia="標楷體" w:hAnsi="標楷體"/>
                <w:sz w:val="24"/>
                <w:u w:val="single"/>
              </w:rPr>
              <w:t>約用</w:t>
            </w:r>
            <w:r w:rsidRPr="00BF61F7">
              <w:rPr>
                <w:rFonts w:ascii="標楷體" w:eastAsia="標楷體" w:hAnsi="標楷體" w:hint="eastAsia"/>
                <w:sz w:val="24"/>
              </w:rPr>
              <w:t>人員</w:t>
            </w:r>
            <w:r w:rsidRPr="00BF61F7">
              <w:rPr>
                <w:rFonts w:ascii="標楷體" w:eastAsia="標楷體" w:hAnsi="標楷體"/>
                <w:sz w:val="24"/>
              </w:rPr>
              <w:t>之離職而受影響，且不得讓與、抵銷、扣押或</w:t>
            </w:r>
            <w:r w:rsidRPr="00BF61F7">
              <w:rPr>
                <w:rFonts w:ascii="標楷體" w:eastAsia="標楷體" w:hAnsi="標楷體" w:cs="新細明體"/>
                <w:sz w:val="24"/>
              </w:rPr>
              <w:t>擔保。</w:t>
            </w:r>
          </w:p>
        </w:tc>
        <w:tc>
          <w:tcPr>
            <w:tcW w:w="3164" w:type="dxa"/>
          </w:tcPr>
          <w:p w:rsidR="00EC599E" w:rsidRPr="00BF61F7" w:rsidRDefault="00EC599E" w:rsidP="00EC599E">
            <w:pPr>
              <w:pStyle w:val="a9"/>
              <w:adjustRightInd w:val="0"/>
              <w:snapToGrid w:val="0"/>
              <w:spacing w:after="48" w:line="240" w:lineRule="auto"/>
              <w:ind w:left="17" w:hangingChars="7" w:hanging="17"/>
              <w:jc w:val="left"/>
              <w:rPr>
                <w:rFonts w:ascii="標楷體" w:eastAsia="標楷體" w:hAnsi="標楷體"/>
                <w:sz w:val="24"/>
              </w:rPr>
            </w:pPr>
            <w:r w:rsidRPr="00BF61F7">
              <w:rPr>
                <w:rFonts w:ascii="標楷體" w:eastAsia="標楷體" w:hAnsi="標楷體" w:hint="eastAsia"/>
                <w:sz w:val="24"/>
              </w:rPr>
              <w:t>第五十七條  前</w:t>
            </w:r>
            <w:r w:rsidRPr="00BF61F7">
              <w:rPr>
                <w:rFonts w:ascii="標楷體" w:eastAsia="標楷體" w:hAnsi="標楷體"/>
                <w:sz w:val="24"/>
              </w:rPr>
              <w:t>條之受領補償權，自得受領之日起，因二年間不行使而消滅。</w:t>
            </w:r>
          </w:p>
          <w:p w:rsidR="00EC599E" w:rsidRPr="00BF61F7" w:rsidRDefault="00EC599E" w:rsidP="00F838A7">
            <w:pPr>
              <w:pStyle w:val="a9"/>
              <w:adjustRightInd w:val="0"/>
              <w:snapToGrid w:val="0"/>
              <w:spacing w:afterLines="0" w:after="0" w:line="240" w:lineRule="auto"/>
              <w:ind w:firstLineChars="209" w:firstLine="502"/>
              <w:jc w:val="left"/>
              <w:rPr>
                <w:rFonts w:ascii="標楷體" w:eastAsia="標楷體" w:hAnsi="標楷體"/>
                <w:kern w:val="0"/>
                <w:sz w:val="24"/>
              </w:rPr>
            </w:pPr>
            <w:r w:rsidRPr="00BF61F7">
              <w:rPr>
                <w:rFonts w:ascii="標楷體" w:eastAsia="標楷體" w:hAnsi="標楷體"/>
                <w:sz w:val="24"/>
              </w:rPr>
              <w:t>受領補償之權利，不因</w:t>
            </w:r>
            <w:r w:rsidRPr="00BF61F7">
              <w:rPr>
                <w:rFonts w:ascii="標楷體" w:eastAsia="標楷體" w:hAnsi="標楷體" w:hint="eastAsia"/>
                <w:sz w:val="24"/>
              </w:rPr>
              <w:t>臨時人員</w:t>
            </w:r>
            <w:r w:rsidRPr="00BF61F7">
              <w:rPr>
                <w:rFonts w:ascii="標楷體" w:eastAsia="標楷體" w:hAnsi="標楷體"/>
                <w:sz w:val="24"/>
              </w:rPr>
              <w:t>之離職而受影響，且不得讓與、抵銷、扣押或</w:t>
            </w:r>
            <w:r w:rsidRPr="00BF61F7">
              <w:rPr>
                <w:rFonts w:ascii="標楷體" w:eastAsia="標楷體" w:hAnsi="標楷體" w:cs="新細明體"/>
                <w:sz w:val="24"/>
              </w:rPr>
              <w:t>擔保。</w:t>
            </w:r>
          </w:p>
        </w:tc>
        <w:tc>
          <w:tcPr>
            <w:tcW w:w="3082" w:type="dxa"/>
          </w:tcPr>
          <w:p w:rsidR="00EC599E" w:rsidRDefault="00EC599E" w:rsidP="00EC599E">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p w:rsidR="00EC599E" w:rsidRPr="0001291B" w:rsidRDefault="00EC599E" w:rsidP="00EC599E">
            <w:pPr>
              <w:jc w:val="both"/>
              <w:rPr>
                <w:rFonts w:ascii="標楷體" w:eastAsia="標楷體" w:hAnsi="標楷體"/>
                <w:szCs w:val="24"/>
              </w:rPr>
            </w:pPr>
            <w:r w:rsidRPr="0001291B">
              <w:rPr>
                <w:rFonts w:ascii="標楷體" w:eastAsia="標楷體" w:hAnsi="標楷體"/>
                <w:szCs w:val="24"/>
              </w:rPr>
              <w:t>二</w:t>
            </w:r>
            <w:r w:rsidRPr="0001291B">
              <w:rPr>
                <w:rFonts w:ascii="標楷體" w:eastAsia="標楷體" w:hAnsi="標楷體" w:hint="eastAsia"/>
                <w:szCs w:val="24"/>
              </w:rPr>
              <w:t>、</w:t>
            </w:r>
            <w:r>
              <w:rPr>
                <w:rFonts w:ascii="標楷體" w:eastAsia="標楷體" w:hAnsi="標楷體" w:hint="eastAsia"/>
                <w:szCs w:val="24"/>
              </w:rPr>
              <w:t>修正本條部分文字。</w:t>
            </w:r>
          </w:p>
        </w:tc>
      </w:tr>
      <w:tr w:rsidR="00EC599E" w:rsidRPr="00BF61F7" w:rsidTr="00BF3DC0">
        <w:trPr>
          <w:trHeight w:val="644"/>
        </w:trPr>
        <w:tc>
          <w:tcPr>
            <w:tcW w:w="3133" w:type="dxa"/>
          </w:tcPr>
          <w:p w:rsidR="00EC599E" w:rsidRPr="00BF61F7" w:rsidRDefault="00EC599E" w:rsidP="00EC599E">
            <w:pPr>
              <w:pStyle w:val="a9"/>
              <w:adjustRightInd w:val="0"/>
              <w:snapToGrid w:val="0"/>
              <w:spacing w:afterLines="0" w:after="0" w:line="240" w:lineRule="auto"/>
              <w:ind w:firstLineChars="9" w:firstLine="22"/>
              <w:jc w:val="left"/>
              <w:rPr>
                <w:rFonts w:ascii="標楷體" w:eastAsia="標楷體" w:hAnsi="標楷體"/>
                <w:kern w:val="0"/>
                <w:sz w:val="24"/>
              </w:rPr>
            </w:pPr>
            <w:r w:rsidRPr="00BF61F7">
              <w:rPr>
                <w:rFonts w:ascii="標楷體" w:eastAsia="標楷體" w:hAnsi="標楷體" w:hint="eastAsia"/>
                <w:kern w:val="0"/>
                <w:sz w:val="24"/>
              </w:rPr>
              <w:t>第五十八條  本府應參照職業安全衛生有關法令，辦理</w:t>
            </w:r>
            <w:r w:rsidRPr="00BF61F7">
              <w:rPr>
                <w:rFonts w:ascii="標楷體" w:eastAsia="標楷體" w:hAnsi="標楷體" w:hint="eastAsia"/>
                <w:kern w:val="0"/>
                <w:sz w:val="24"/>
              </w:rPr>
              <w:lastRenderedPageBreak/>
              <w:t>安全衛生工作，</w:t>
            </w:r>
            <w:r w:rsidRPr="00427AF3">
              <w:rPr>
                <w:rFonts w:ascii="標楷體" w:eastAsia="標楷體" w:hAnsi="標楷體" w:hint="eastAsia"/>
                <w:kern w:val="0"/>
                <w:sz w:val="24"/>
                <w:u w:val="single"/>
              </w:rPr>
              <w:t>約用</w:t>
            </w:r>
            <w:r w:rsidRPr="00BF61F7">
              <w:rPr>
                <w:rFonts w:ascii="標楷體" w:eastAsia="標楷體" w:hAnsi="標楷體" w:hint="eastAsia"/>
                <w:kern w:val="0"/>
                <w:sz w:val="24"/>
              </w:rPr>
              <w:t>人員應遵照相關規定配合辦理。</w:t>
            </w:r>
          </w:p>
        </w:tc>
        <w:tc>
          <w:tcPr>
            <w:tcW w:w="3164" w:type="dxa"/>
          </w:tcPr>
          <w:p w:rsidR="00EC599E" w:rsidRPr="00BF61F7" w:rsidRDefault="00EC599E" w:rsidP="00EC599E">
            <w:pPr>
              <w:pStyle w:val="a9"/>
              <w:adjustRightInd w:val="0"/>
              <w:snapToGrid w:val="0"/>
              <w:spacing w:afterLines="0" w:after="0" w:line="240" w:lineRule="auto"/>
              <w:ind w:firstLineChars="9" w:firstLine="22"/>
              <w:jc w:val="left"/>
              <w:rPr>
                <w:rFonts w:ascii="標楷體" w:eastAsia="標楷體" w:hAnsi="標楷體"/>
                <w:kern w:val="0"/>
                <w:sz w:val="24"/>
              </w:rPr>
            </w:pPr>
            <w:r w:rsidRPr="00BF61F7">
              <w:rPr>
                <w:rFonts w:ascii="標楷體" w:eastAsia="標楷體" w:hAnsi="標楷體" w:hint="eastAsia"/>
                <w:kern w:val="0"/>
                <w:sz w:val="24"/>
              </w:rPr>
              <w:lastRenderedPageBreak/>
              <w:t>第五十八條  本府應參照職業安全衛生有關法令，辦理</w:t>
            </w:r>
            <w:r w:rsidRPr="00BF61F7">
              <w:rPr>
                <w:rFonts w:ascii="標楷體" w:eastAsia="標楷體" w:hAnsi="標楷體" w:hint="eastAsia"/>
                <w:kern w:val="0"/>
                <w:sz w:val="24"/>
              </w:rPr>
              <w:lastRenderedPageBreak/>
              <w:t>安全衛生工作，臨時人員應遵照相關規定配合辦理。</w:t>
            </w:r>
          </w:p>
        </w:tc>
        <w:tc>
          <w:tcPr>
            <w:tcW w:w="3082" w:type="dxa"/>
          </w:tcPr>
          <w:p w:rsidR="00EC599E" w:rsidRPr="00312CD3" w:rsidRDefault="00EC599E" w:rsidP="00EC599E">
            <w:pPr>
              <w:jc w:val="both"/>
              <w:rPr>
                <w:rFonts w:ascii="標楷體" w:eastAsia="標楷體" w:hAnsi="標楷體"/>
                <w:sz w:val="28"/>
                <w:szCs w:val="28"/>
              </w:rPr>
            </w:pPr>
            <w:r>
              <w:rPr>
                <w:rFonts w:ascii="標楷體" w:eastAsia="標楷體" w:hAnsi="標楷體" w:hint="eastAsia"/>
                <w:spacing w:val="-15"/>
              </w:rPr>
              <w:lastRenderedPageBreak/>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EC599E" w:rsidRPr="00085BE7" w:rsidTr="00BF3DC0">
        <w:trPr>
          <w:trHeight w:val="644"/>
        </w:trPr>
        <w:tc>
          <w:tcPr>
            <w:tcW w:w="3133" w:type="dxa"/>
          </w:tcPr>
          <w:p w:rsidR="00EC599E" w:rsidRPr="00BF61F7" w:rsidRDefault="00EC599E" w:rsidP="00EC599E">
            <w:pPr>
              <w:pStyle w:val="a9"/>
              <w:adjustRightInd w:val="0"/>
              <w:snapToGrid w:val="0"/>
              <w:spacing w:afterLines="0" w:after="0" w:line="240" w:lineRule="auto"/>
              <w:jc w:val="left"/>
              <w:rPr>
                <w:rFonts w:ascii="標楷體" w:eastAsia="標楷體" w:hAnsi="標楷體" w:cs="標楷體"/>
                <w:kern w:val="0"/>
                <w:sz w:val="24"/>
              </w:rPr>
            </w:pPr>
            <w:r w:rsidRPr="00BF61F7">
              <w:rPr>
                <w:rFonts w:ascii="標楷體" w:eastAsia="標楷體" w:hAnsi="標楷體" w:hint="eastAsia"/>
                <w:kern w:val="0"/>
                <w:sz w:val="24"/>
              </w:rPr>
              <w:lastRenderedPageBreak/>
              <w:t xml:space="preserve">第五十九條  </w:t>
            </w:r>
            <w:r w:rsidRPr="00BF61F7">
              <w:rPr>
                <w:rFonts w:ascii="標楷體" w:eastAsia="標楷體" w:hAnsi="標楷體" w:hint="eastAsia"/>
                <w:kern w:val="0"/>
                <w:sz w:val="24"/>
                <w:u w:val="single"/>
              </w:rPr>
              <w:t>約用</w:t>
            </w:r>
            <w:r w:rsidRPr="00BF61F7">
              <w:rPr>
                <w:rFonts w:ascii="標楷體" w:eastAsia="標楷體" w:hAnsi="標楷體" w:hint="eastAsia"/>
                <w:kern w:val="0"/>
                <w:sz w:val="24"/>
              </w:rPr>
              <w:t>人員均參加勞工保險、就業保險、勞工職業災害保險及全民健康保險，對於</w:t>
            </w:r>
            <w:r w:rsidRPr="00AB6E78">
              <w:rPr>
                <w:rFonts w:ascii="標楷體" w:eastAsia="標楷體" w:hAnsi="標楷體" w:hint="eastAsia"/>
                <w:kern w:val="0"/>
                <w:sz w:val="24"/>
                <w:u w:val="single"/>
              </w:rPr>
              <w:t>約用</w:t>
            </w:r>
            <w:r w:rsidRPr="00BF61F7">
              <w:rPr>
                <w:rFonts w:ascii="標楷體" w:eastAsia="標楷體" w:hAnsi="標楷體" w:hint="eastAsia"/>
                <w:kern w:val="0"/>
                <w:sz w:val="24"/>
              </w:rPr>
              <w:t>人員生育、傷病、失能、老年、死亡等之給付，由本府依勞工保險條例及其施行細則辦理轉請勞保局給付。</w:t>
            </w:r>
          </w:p>
        </w:tc>
        <w:tc>
          <w:tcPr>
            <w:tcW w:w="3164" w:type="dxa"/>
          </w:tcPr>
          <w:p w:rsidR="00EC599E" w:rsidRPr="00BF61F7" w:rsidRDefault="00EC599E" w:rsidP="00EC599E">
            <w:pPr>
              <w:pStyle w:val="a9"/>
              <w:adjustRightInd w:val="0"/>
              <w:snapToGrid w:val="0"/>
              <w:spacing w:afterLines="0" w:after="0" w:line="240" w:lineRule="auto"/>
              <w:jc w:val="left"/>
              <w:rPr>
                <w:rFonts w:ascii="標楷體" w:eastAsia="標楷體" w:hAnsi="標楷體" w:cs="標楷體"/>
                <w:kern w:val="0"/>
                <w:sz w:val="24"/>
              </w:rPr>
            </w:pPr>
            <w:r w:rsidRPr="00BF61F7">
              <w:rPr>
                <w:rFonts w:ascii="標楷體" w:eastAsia="標楷體" w:hAnsi="標楷體" w:hint="eastAsia"/>
                <w:kern w:val="0"/>
                <w:sz w:val="24"/>
              </w:rPr>
              <w:t>第五十九條  臨時人員均參加勞工保險、就業保險、勞工職業災害保險及全民健康保險，對於臨時人員生育、傷病、失能、老年、死亡等之給付，由本府依勞工保險條例及其施行細則辦理轉請勞保局給付。</w:t>
            </w:r>
          </w:p>
        </w:tc>
        <w:tc>
          <w:tcPr>
            <w:tcW w:w="3082" w:type="dxa"/>
          </w:tcPr>
          <w:p w:rsidR="00EC599E" w:rsidRPr="00312CD3" w:rsidRDefault="00EC599E" w:rsidP="00EC599E">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EC599E" w:rsidRPr="00085BE7" w:rsidTr="00BF3DC0">
        <w:trPr>
          <w:trHeight w:val="644"/>
        </w:trPr>
        <w:tc>
          <w:tcPr>
            <w:tcW w:w="3133" w:type="dxa"/>
          </w:tcPr>
          <w:p w:rsidR="00EC599E" w:rsidRPr="008E482F" w:rsidRDefault="00EC599E" w:rsidP="00EC599E">
            <w:pPr>
              <w:pStyle w:val="a9"/>
              <w:adjustRightInd w:val="0"/>
              <w:snapToGrid w:val="0"/>
              <w:spacing w:afterLines="0" w:after="0" w:line="240" w:lineRule="auto"/>
              <w:ind w:left="22" w:hangingChars="9" w:hanging="22"/>
              <w:jc w:val="left"/>
              <w:rPr>
                <w:rFonts w:ascii="標楷體" w:eastAsia="標楷體" w:hAnsi="標楷體" w:cs="標楷體"/>
                <w:kern w:val="0"/>
                <w:sz w:val="24"/>
              </w:rPr>
            </w:pPr>
            <w:r w:rsidRPr="008E482F">
              <w:rPr>
                <w:rFonts w:ascii="標楷體" w:eastAsia="標楷體" w:hAnsi="標楷體" w:hint="eastAsia"/>
                <w:kern w:val="0"/>
                <w:sz w:val="24"/>
              </w:rPr>
              <w:t>第六十條  為促進本府與</w:t>
            </w:r>
            <w:r w:rsidRPr="008E482F">
              <w:rPr>
                <w:rFonts w:ascii="標楷體" w:eastAsia="標楷體" w:hAnsi="標楷體" w:hint="eastAsia"/>
                <w:kern w:val="0"/>
                <w:sz w:val="24"/>
                <w:u w:val="single"/>
              </w:rPr>
              <w:t>約用</w:t>
            </w:r>
            <w:r w:rsidRPr="008E482F">
              <w:rPr>
                <w:rFonts w:ascii="標楷體" w:eastAsia="標楷體" w:hAnsi="標楷體" w:hint="eastAsia"/>
                <w:kern w:val="0"/>
                <w:sz w:val="24"/>
              </w:rPr>
              <w:t>人員合作，提高工作效率，得召開座談會，檢討工作、生活、福利等事項。</w:t>
            </w:r>
          </w:p>
        </w:tc>
        <w:tc>
          <w:tcPr>
            <w:tcW w:w="3164" w:type="dxa"/>
          </w:tcPr>
          <w:p w:rsidR="00EC599E" w:rsidRPr="008E482F" w:rsidRDefault="00EC599E" w:rsidP="00EC599E">
            <w:pPr>
              <w:pStyle w:val="a9"/>
              <w:adjustRightInd w:val="0"/>
              <w:snapToGrid w:val="0"/>
              <w:spacing w:afterLines="0" w:after="0" w:line="240" w:lineRule="auto"/>
              <w:ind w:left="22" w:hangingChars="9" w:hanging="22"/>
              <w:jc w:val="left"/>
              <w:rPr>
                <w:rFonts w:ascii="標楷體" w:eastAsia="標楷體" w:hAnsi="標楷體" w:cs="標楷體"/>
                <w:kern w:val="0"/>
                <w:sz w:val="24"/>
              </w:rPr>
            </w:pPr>
            <w:r w:rsidRPr="008E482F">
              <w:rPr>
                <w:rFonts w:ascii="標楷體" w:eastAsia="標楷體" w:hAnsi="標楷體" w:hint="eastAsia"/>
                <w:kern w:val="0"/>
                <w:sz w:val="24"/>
              </w:rPr>
              <w:t>第六十條  為促進本府與臨時人員合作，提高工作效率，得召開座談會，檢討工作、生活、福利等事項。</w:t>
            </w:r>
          </w:p>
        </w:tc>
        <w:tc>
          <w:tcPr>
            <w:tcW w:w="3082" w:type="dxa"/>
          </w:tcPr>
          <w:p w:rsidR="00EC599E" w:rsidRPr="00312CD3" w:rsidRDefault="00EC599E" w:rsidP="00EC599E">
            <w:pPr>
              <w:jc w:val="both"/>
              <w:rPr>
                <w:rFonts w:ascii="標楷體" w:eastAsia="標楷體" w:hAnsi="標楷體"/>
                <w:sz w:val="28"/>
                <w:szCs w:val="28"/>
              </w:rPr>
            </w:pPr>
            <w:r>
              <w:rPr>
                <w:rFonts w:ascii="標楷體" w:eastAsia="標楷體" w:hAnsi="標楷體" w:hint="eastAsia"/>
                <w:spacing w:val="-15"/>
              </w:rPr>
              <w:t>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tc>
      </w:tr>
      <w:tr w:rsidR="00EC599E" w:rsidRPr="00085BE7" w:rsidTr="00BF3DC0">
        <w:trPr>
          <w:trHeight w:val="644"/>
        </w:trPr>
        <w:tc>
          <w:tcPr>
            <w:tcW w:w="3133" w:type="dxa"/>
          </w:tcPr>
          <w:p w:rsidR="00EC599E" w:rsidRPr="00A72FE9" w:rsidRDefault="00EC599E" w:rsidP="00EC599E">
            <w:pPr>
              <w:pStyle w:val="a9"/>
              <w:adjustRightInd w:val="0"/>
              <w:snapToGrid w:val="0"/>
              <w:spacing w:after="48" w:line="240" w:lineRule="auto"/>
              <w:rPr>
                <w:rFonts w:ascii="標楷體" w:eastAsia="標楷體" w:hAnsi="標楷體"/>
                <w:sz w:val="24"/>
              </w:rPr>
            </w:pPr>
            <w:r w:rsidRPr="00A72FE9">
              <w:rPr>
                <w:rFonts w:ascii="標楷體" w:eastAsia="標楷體" w:hAnsi="標楷體" w:hint="eastAsia"/>
                <w:kern w:val="0"/>
                <w:sz w:val="24"/>
              </w:rPr>
              <w:t xml:space="preserve">第六十一條 </w:t>
            </w:r>
            <w:r w:rsidRPr="000E1F7D">
              <w:rPr>
                <w:rFonts w:ascii="標楷體" w:eastAsia="標楷體" w:hAnsi="標楷體" w:hint="eastAsia"/>
                <w:kern w:val="0"/>
                <w:sz w:val="24"/>
                <w:u w:val="single"/>
              </w:rPr>
              <w:t>約用人</w:t>
            </w:r>
            <w:r>
              <w:rPr>
                <w:rFonts w:ascii="標楷體" w:eastAsia="標楷體" w:hAnsi="標楷體" w:hint="eastAsia"/>
                <w:kern w:val="0"/>
                <w:sz w:val="24"/>
              </w:rPr>
              <w:t>員</w:t>
            </w:r>
            <w:r w:rsidRPr="00A72FE9">
              <w:rPr>
                <w:rFonts w:ascii="標楷體" w:eastAsia="標楷體" w:hAnsi="標楷體" w:hint="eastAsia"/>
                <w:sz w:val="24"/>
              </w:rPr>
              <w:t>於工作場所遇有性騷擾時，</w:t>
            </w:r>
            <w:r w:rsidRPr="00AC1C8C">
              <w:rPr>
                <w:rFonts w:ascii="標楷體" w:eastAsia="標楷體" w:hAnsi="標楷體" w:hint="eastAsia"/>
                <w:sz w:val="24"/>
                <w:u w:val="single"/>
              </w:rPr>
              <w:t>得</w:t>
            </w:r>
            <w:r w:rsidRPr="00A72FE9">
              <w:rPr>
                <w:rFonts w:ascii="標楷體" w:eastAsia="標楷體" w:hAnsi="標楷體" w:hint="eastAsia"/>
                <w:sz w:val="24"/>
              </w:rPr>
              <w:t>向人事處考勤訓練科申訴。</w:t>
            </w:r>
          </w:p>
          <w:p w:rsidR="00EC599E" w:rsidRPr="00A72FE9" w:rsidRDefault="00EC599E" w:rsidP="00EC599E">
            <w:pPr>
              <w:pStyle w:val="a9"/>
              <w:adjustRightInd w:val="0"/>
              <w:snapToGrid w:val="0"/>
              <w:spacing w:after="48" w:line="240" w:lineRule="auto"/>
              <w:ind w:left="22" w:hangingChars="9" w:hanging="22"/>
              <w:rPr>
                <w:rFonts w:ascii="標楷體" w:eastAsia="標楷體" w:hAnsi="標楷體"/>
                <w:sz w:val="24"/>
              </w:rPr>
            </w:pPr>
            <w:r w:rsidRPr="00A72FE9">
              <w:rPr>
                <w:rFonts w:ascii="標楷體" w:eastAsia="標楷體" w:hAnsi="標楷體" w:hint="eastAsia"/>
                <w:sz w:val="24"/>
              </w:rPr>
              <w:t>申訴專線電話：03-52</w:t>
            </w:r>
            <w:r w:rsidRPr="00A72FE9">
              <w:rPr>
                <w:rFonts w:ascii="標楷體" w:eastAsia="標楷體" w:hAnsi="標楷體"/>
                <w:sz w:val="24"/>
              </w:rPr>
              <w:t>16121</w:t>
            </w:r>
            <w:r w:rsidRPr="00A72FE9">
              <w:rPr>
                <w:rFonts w:ascii="標楷體" w:eastAsia="標楷體" w:hAnsi="標楷體" w:hint="eastAsia"/>
                <w:sz w:val="24"/>
              </w:rPr>
              <w:t>轉</w:t>
            </w:r>
            <w:r w:rsidRPr="00C574B7">
              <w:rPr>
                <w:rFonts w:ascii="標楷體" w:eastAsia="標楷體" w:hAnsi="標楷體"/>
                <w:sz w:val="24"/>
                <w:u w:val="single"/>
              </w:rPr>
              <w:t>377</w:t>
            </w:r>
          </w:p>
          <w:p w:rsidR="00EC599E" w:rsidRPr="00A72FE9" w:rsidRDefault="00EC599E" w:rsidP="00EC599E">
            <w:pPr>
              <w:pStyle w:val="a9"/>
              <w:tabs>
                <w:tab w:val="left" w:pos="1935"/>
              </w:tabs>
              <w:adjustRightInd w:val="0"/>
              <w:snapToGrid w:val="0"/>
              <w:spacing w:after="48" w:line="240" w:lineRule="auto"/>
              <w:ind w:left="588" w:hangingChars="245" w:hanging="588"/>
              <w:rPr>
                <w:rFonts w:ascii="標楷體" w:eastAsia="標楷體" w:hAnsi="標楷體"/>
                <w:kern w:val="0"/>
                <w:sz w:val="24"/>
              </w:rPr>
            </w:pPr>
            <w:r w:rsidRPr="00A72FE9">
              <w:rPr>
                <w:rFonts w:ascii="標楷體" w:eastAsia="標楷體" w:hAnsi="標楷體" w:hint="eastAsia"/>
                <w:sz w:val="24"/>
              </w:rPr>
              <w:t>申訴專用傳真：03-</w:t>
            </w:r>
            <w:r w:rsidRPr="00C574B7">
              <w:rPr>
                <w:rFonts w:ascii="標楷體" w:eastAsia="標楷體" w:hAnsi="標楷體"/>
                <w:sz w:val="24"/>
                <w:u w:val="single"/>
              </w:rPr>
              <w:t>5258235</w:t>
            </w:r>
            <w:r w:rsidRPr="00A72FE9">
              <w:rPr>
                <w:rFonts w:ascii="標楷體" w:eastAsia="標楷體" w:hAnsi="標楷體" w:hint="eastAsia"/>
                <w:kern w:val="0"/>
                <w:sz w:val="24"/>
              </w:rPr>
              <w:t xml:space="preserve"> </w:t>
            </w:r>
          </w:p>
          <w:p w:rsidR="00EC599E" w:rsidRPr="00A72FE9" w:rsidRDefault="00EC599E" w:rsidP="00EC599E">
            <w:pPr>
              <w:pStyle w:val="a9"/>
              <w:adjustRightInd w:val="0"/>
              <w:snapToGrid w:val="0"/>
              <w:spacing w:afterLines="0" w:after="0" w:line="240" w:lineRule="auto"/>
              <w:jc w:val="left"/>
              <w:rPr>
                <w:rFonts w:ascii="標楷體" w:eastAsia="標楷體" w:hAnsi="標楷體"/>
                <w:kern w:val="0"/>
                <w:sz w:val="24"/>
              </w:rPr>
            </w:pPr>
            <w:r w:rsidRPr="00A72FE9">
              <w:rPr>
                <w:rFonts w:ascii="標楷體" w:eastAsia="標楷體" w:hAnsi="標楷體" w:hint="eastAsia"/>
                <w:sz w:val="24"/>
              </w:rPr>
              <w:t>申訴專用信箱：</w:t>
            </w:r>
            <w:r w:rsidRPr="00A72FE9">
              <w:rPr>
                <w:rFonts w:ascii="標楷體" w:eastAsia="標楷體" w:hAnsi="標楷體" w:cs="標楷體"/>
                <w:kern w:val="0"/>
                <w:sz w:val="24"/>
              </w:rPr>
              <w:t>hc3100@ems.hccg.gov.tw</w:t>
            </w:r>
          </w:p>
        </w:tc>
        <w:tc>
          <w:tcPr>
            <w:tcW w:w="3164" w:type="dxa"/>
          </w:tcPr>
          <w:p w:rsidR="00EC599E" w:rsidRPr="00A72FE9" w:rsidRDefault="00EC599E" w:rsidP="00EC599E">
            <w:pPr>
              <w:pStyle w:val="a9"/>
              <w:adjustRightInd w:val="0"/>
              <w:snapToGrid w:val="0"/>
              <w:spacing w:after="48" w:line="240" w:lineRule="auto"/>
              <w:rPr>
                <w:rFonts w:ascii="標楷體" w:eastAsia="標楷體" w:hAnsi="標楷體"/>
                <w:sz w:val="24"/>
              </w:rPr>
            </w:pPr>
            <w:r w:rsidRPr="00A72FE9">
              <w:rPr>
                <w:rFonts w:ascii="標楷體" w:eastAsia="標楷體" w:hAnsi="標楷體" w:hint="eastAsia"/>
                <w:kern w:val="0"/>
                <w:sz w:val="24"/>
              </w:rPr>
              <w:t xml:space="preserve">第六十一條 </w:t>
            </w:r>
            <w:r w:rsidRPr="00A72FE9">
              <w:rPr>
                <w:rFonts w:ascii="標楷體" w:eastAsia="標楷體" w:hAnsi="標楷體" w:hint="eastAsia"/>
                <w:sz w:val="24"/>
              </w:rPr>
              <w:t>員工於工作場所遇有性騷擾時，可向人事處考勤訓練科申訴。</w:t>
            </w:r>
          </w:p>
          <w:p w:rsidR="00EC599E" w:rsidRPr="00A72FE9" w:rsidRDefault="00EC599E" w:rsidP="00EC599E">
            <w:pPr>
              <w:pStyle w:val="a9"/>
              <w:adjustRightInd w:val="0"/>
              <w:snapToGrid w:val="0"/>
              <w:spacing w:after="48" w:line="240" w:lineRule="auto"/>
              <w:ind w:left="22" w:hangingChars="9" w:hanging="22"/>
              <w:rPr>
                <w:rFonts w:ascii="標楷體" w:eastAsia="標楷體" w:hAnsi="標楷體"/>
                <w:sz w:val="24"/>
              </w:rPr>
            </w:pPr>
            <w:r w:rsidRPr="00A72FE9">
              <w:rPr>
                <w:rFonts w:ascii="標楷體" w:eastAsia="標楷體" w:hAnsi="標楷體" w:hint="eastAsia"/>
                <w:sz w:val="24"/>
              </w:rPr>
              <w:t>申訴專線電話：03-52</w:t>
            </w:r>
            <w:r w:rsidRPr="00A72FE9">
              <w:rPr>
                <w:rFonts w:ascii="標楷體" w:eastAsia="標楷體" w:hAnsi="標楷體"/>
                <w:sz w:val="24"/>
              </w:rPr>
              <w:t>16121</w:t>
            </w:r>
            <w:r w:rsidRPr="00A72FE9">
              <w:rPr>
                <w:rFonts w:ascii="標楷體" w:eastAsia="標楷體" w:hAnsi="標楷體" w:hint="eastAsia"/>
                <w:sz w:val="24"/>
              </w:rPr>
              <w:t>轉5</w:t>
            </w:r>
            <w:r w:rsidRPr="00A72FE9">
              <w:rPr>
                <w:rFonts w:ascii="標楷體" w:eastAsia="標楷體" w:hAnsi="標楷體"/>
                <w:sz w:val="24"/>
              </w:rPr>
              <w:t>52</w:t>
            </w:r>
          </w:p>
          <w:p w:rsidR="00EC599E" w:rsidRPr="00A72FE9" w:rsidRDefault="00EC599E" w:rsidP="00EC599E">
            <w:pPr>
              <w:pStyle w:val="a9"/>
              <w:tabs>
                <w:tab w:val="left" w:pos="1935"/>
              </w:tabs>
              <w:adjustRightInd w:val="0"/>
              <w:snapToGrid w:val="0"/>
              <w:spacing w:after="48" w:line="240" w:lineRule="auto"/>
              <w:ind w:left="588" w:hangingChars="245" w:hanging="588"/>
              <w:rPr>
                <w:rFonts w:ascii="標楷體" w:eastAsia="標楷體" w:hAnsi="標楷體"/>
                <w:kern w:val="0"/>
                <w:sz w:val="24"/>
              </w:rPr>
            </w:pPr>
            <w:r w:rsidRPr="00A72FE9">
              <w:rPr>
                <w:rFonts w:ascii="標楷體" w:eastAsia="標楷體" w:hAnsi="標楷體" w:hint="eastAsia"/>
                <w:sz w:val="24"/>
              </w:rPr>
              <w:t>申訴專用傳真：03-5266006</w:t>
            </w:r>
            <w:r w:rsidRPr="00A72FE9">
              <w:rPr>
                <w:rFonts w:ascii="標楷體" w:eastAsia="標楷體" w:hAnsi="標楷體" w:hint="eastAsia"/>
                <w:kern w:val="0"/>
                <w:sz w:val="24"/>
              </w:rPr>
              <w:t xml:space="preserve"> </w:t>
            </w:r>
          </w:p>
          <w:p w:rsidR="00EC599E" w:rsidRPr="00A72FE9" w:rsidRDefault="00EC599E" w:rsidP="00EC599E">
            <w:pPr>
              <w:pStyle w:val="a9"/>
              <w:adjustRightInd w:val="0"/>
              <w:snapToGrid w:val="0"/>
              <w:spacing w:afterLines="0" w:after="0" w:line="240" w:lineRule="auto"/>
              <w:jc w:val="left"/>
              <w:rPr>
                <w:rFonts w:ascii="標楷體" w:eastAsia="標楷體" w:hAnsi="標楷體"/>
                <w:kern w:val="0"/>
                <w:sz w:val="24"/>
              </w:rPr>
            </w:pPr>
            <w:r w:rsidRPr="00A72FE9">
              <w:rPr>
                <w:rFonts w:ascii="標楷體" w:eastAsia="標楷體" w:hAnsi="標楷體" w:hint="eastAsia"/>
                <w:sz w:val="24"/>
              </w:rPr>
              <w:t>申訴專用信箱：</w:t>
            </w:r>
            <w:r w:rsidRPr="00A72FE9">
              <w:rPr>
                <w:rFonts w:ascii="標楷體" w:eastAsia="標楷體" w:hAnsi="標楷體" w:cs="標楷體"/>
                <w:kern w:val="0"/>
                <w:sz w:val="24"/>
              </w:rPr>
              <w:t>hc3100@ems.hccg.gov.tw</w:t>
            </w:r>
          </w:p>
        </w:tc>
        <w:tc>
          <w:tcPr>
            <w:tcW w:w="3082" w:type="dxa"/>
          </w:tcPr>
          <w:p w:rsidR="00EC599E" w:rsidRDefault="00EC599E" w:rsidP="00EC599E">
            <w:pPr>
              <w:ind w:left="420" w:hangingChars="200" w:hanging="420"/>
              <w:jc w:val="both"/>
              <w:rPr>
                <w:rFonts w:ascii="標楷體" w:eastAsia="標楷體" w:hAnsi="標楷體"/>
                <w:spacing w:val="-22"/>
              </w:rPr>
            </w:pPr>
            <w:r>
              <w:rPr>
                <w:rFonts w:ascii="標楷體" w:eastAsia="標楷體" w:hAnsi="標楷體" w:hint="eastAsia"/>
                <w:spacing w:val="-15"/>
              </w:rPr>
              <w:t>一、配合本規則名</w:t>
            </w:r>
            <w:r w:rsidRPr="00085BE7">
              <w:rPr>
                <w:rFonts w:ascii="標楷體" w:eastAsia="標楷體" w:hAnsi="標楷體" w:hint="eastAsia"/>
                <w:spacing w:val="-15"/>
              </w:rPr>
              <w:t>稱修正，將「臨</w:t>
            </w:r>
            <w:r w:rsidRPr="00085BE7">
              <w:rPr>
                <w:rFonts w:ascii="標楷體" w:eastAsia="標楷體" w:hAnsi="標楷體" w:hint="eastAsia"/>
                <w:spacing w:val="-22"/>
              </w:rPr>
              <w:t>時」人員修正為</w:t>
            </w:r>
            <w:r>
              <w:rPr>
                <w:rFonts w:ascii="標楷體" w:eastAsia="標楷體" w:hAnsi="標楷體" w:hint="eastAsia"/>
                <w:spacing w:val="-22"/>
              </w:rPr>
              <w:t>「約用」人員。</w:t>
            </w:r>
          </w:p>
          <w:p w:rsidR="00EC599E" w:rsidRPr="0001291B" w:rsidRDefault="00EC599E" w:rsidP="00EC599E">
            <w:pPr>
              <w:jc w:val="both"/>
              <w:rPr>
                <w:rFonts w:ascii="標楷體" w:eastAsia="標楷體" w:hAnsi="標楷體"/>
                <w:szCs w:val="24"/>
              </w:rPr>
            </w:pPr>
            <w:r w:rsidRPr="0001291B">
              <w:rPr>
                <w:rFonts w:ascii="標楷體" w:eastAsia="標楷體" w:hAnsi="標楷體"/>
                <w:szCs w:val="24"/>
              </w:rPr>
              <w:t>二</w:t>
            </w:r>
            <w:r w:rsidRPr="0001291B">
              <w:rPr>
                <w:rFonts w:ascii="標楷體" w:eastAsia="標楷體" w:hAnsi="標楷體" w:hint="eastAsia"/>
                <w:szCs w:val="24"/>
              </w:rPr>
              <w:t>、</w:t>
            </w:r>
            <w:r>
              <w:rPr>
                <w:rFonts w:ascii="標楷體" w:eastAsia="標楷體" w:hAnsi="標楷體" w:hint="eastAsia"/>
                <w:szCs w:val="24"/>
              </w:rPr>
              <w:t>修正本條部分文字。</w:t>
            </w:r>
          </w:p>
        </w:tc>
      </w:tr>
      <w:tr w:rsidR="00EC599E" w:rsidRPr="004F57FE" w:rsidTr="00BF3DC0">
        <w:trPr>
          <w:trHeight w:val="644"/>
        </w:trPr>
        <w:tc>
          <w:tcPr>
            <w:tcW w:w="3133" w:type="dxa"/>
          </w:tcPr>
          <w:p w:rsidR="00EC599E" w:rsidRPr="004F57FE" w:rsidRDefault="00EC599E" w:rsidP="00EC599E">
            <w:pPr>
              <w:pStyle w:val="a9"/>
              <w:adjustRightInd w:val="0"/>
              <w:snapToGrid w:val="0"/>
              <w:spacing w:afterLines="0" w:after="0" w:line="240" w:lineRule="auto"/>
              <w:jc w:val="left"/>
              <w:rPr>
                <w:rFonts w:ascii="標楷體" w:eastAsia="標楷體" w:hAnsi="標楷體"/>
                <w:kern w:val="0"/>
                <w:sz w:val="24"/>
              </w:rPr>
            </w:pPr>
            <w:r w:rsidRPr="004F57FE">
              <w:rPr>
                <w:rFonts w:ascii="標楷體" w:eastAsia="標楷體" w:hAnsi="標楷體" w:hint="eastAsia"/>
                <w:kern w:val="0"/>
                <w:sz w:val="24"/>
              </w:rPr>
              <w:t>第六十二條  本規則如有未盡事項，依照有關法令規定辦理。</w:t>
            </w:r>
          </w:p>
        </w:tc>
        <w:tc>
          <w:tcPr>
            <w:tcW w:w="3164" w:type="dxa"/>
          </w:tcPr>
          <w:p w:rsidR="00EC599E" w:rsidRPr="004F57FE" w:rsidRDefault="00EC599E" w:rsidP="00EC599E">
            <w:pPr>
              <w:pStyle w:val="a9"/>
              <w:adjustRightInd w:val="0"/>
              <w:snapToGrid w:val="0"/>
              <w:spacing w:afterLines="0" w:after="0" w:line="240" w:lineRule="auto"/>
              <w:jc w:val="left"/>
              <w:rPr>
                <w:rFonts w:ascii="標楷體" w:eastAsia="標楷體" w:hAnsi="標楷體"/>
                <w:kern w:val="0"/>
                <w:sz w:val="24"/>
              </w:rPr>
            </w:pPr>
            <w:r w:rsidRPr="004F57FE">
              <w:rPr>
                <w:rFonts w:ascii="標楷體" w:eastAsia="標楷體" w:hAnsi="標楷體" w:hint="eastAsia"/>
                <w:kern w:val="0"/>
                <w:sz w:val="24"/>
              </w:rPr>
              <w:t>第六十二條  本規則如有未盡事項，依照有關法令規定辦理。</w:t>
            </w:r>
          </w:p>
        </w:tc>
        <w:tc>
          <w:tcPr>
            <w:tcW w:w="3082" w:type="dxa"/>
          </w:tcPr>
          <w:p w:rsidR="00EC599E" w:rsidRPr="004F57FE" w:rsidRDefault="00EC599E" w:rsidP="00EC599E">
            <w:pPr>
              <w:jc w:val="both"/>
              <w:rPr>
                <w:rFonts w:ascii="標楷體" w:eastAsia="標楷體" w:hAnsi="標楷體"/>
                <w:spacing w:val="-15"/>
                <w:szCs w:val="24"/>
              </w:rPr>
            </w:pPr>
            <w:r>
              <w:rPr>
                <w:rFonts w:ascii="標楷體" w:eastAsia="標楷體" w:hAnsi="標楷體" w:hint="eastAsia"/>
                <w:spacing w:val="-15"/>
              </w:rPr>
              <w:t>本條未修正。</w:t>
            </w:r>
          </w:p>
        </w:tc>
      </w:tr>
      <w:tr w:rsidR="00EC599E" w:rsidRPr="004F57FE" w:rsidTr="00BF3DC0">
        <w:trPr>
          <w:trHeight w:val="644"/>
        </w:trPr>
        <w:tc>
          <w:tcPr>
            <w:tcW w:w="3133" w:type="dxa"/>
          </w:tcPr>
          <w:p w:rsidR="00EC599E" w:rsidRPr="004F57FE" w:rsidRDefault="00EC599E" w:rsidP="00EC599E">
            <w:pPr>
              <w:pStyle w:val="a9"/>
              <w:adjustRightInd w:val="0"/>
              <w:snapToGrid w:val="0"/>
              <w:spacing w:afterLines="0" w:after="0" w:line="240" w:lineRule="auto"/>
              <w:jc w:val="left"/>
              <w:rPr>
                <w:rFonts w:ascii="標楷體" w:eastAsia="標楷體" w:hAnsi="標楷體"/>
                <w:kern w:val="0"/>
                <w:sz w:val="24"/>
              </w:rPr>
            </w:pPr>
            <w:r w:rsidRPr="004F57FE">
              <w:rPr>
                <w:rFonts w:ascii="標楷體" w:eastAsia="標楷體" w:hAnsi="標楷體" w:hint="eastAsia"/>
                <w:kern w:val="0"/>
                <w:sz w:val="24"/>
              </w:rPr>
              <w:t xml:space="preserve">第六十三條  </w:t>
            </w:r>
            <w:r w:rsidRPr="004F57FE">
              <w:rPr>
                <w:rFonts w:ascii="標楷體" w:eastAsia="標楷體" w:hAnsi="標楷體" w:hint="eastAsia"/>
                <w:sz w:val="24"/>
              </w:rPr>
              <w:t>本府所屬機關學校得自行訂定工作規則或適用本府之規定。</w:t>
            </w:r>
          </w:p>
        </w:tc>
        <w:tc>
          <w:tcPr>
            <w:tcW w:w="3164" w:type="dxa"/>
          </w:tcPr>
          <w:p w:rsidR="00EC599E" w:rsidRPr="004F57FE" w:rsidRDefault="00EC599E" w:rsidP="00EC599E">
            <w:pPr>
              <w:pStyle w:val="a9"/>
              <w:adjustRightInd w:val="0"/>
              <w:snapToGrid w:val="0"/>
              <w:spacing w:afterLines="0" w:after="0" w:line="240" w:lineRule="auto"/>
              <w:jc w:val="left"/>
              <w:rPr>
                <w:rFonts w:ascii="標楷體" w:eastAsia="標楷體" w:hAnsi="標楷體"/>
                <w:kern w:val="0"/>
                <w:sz w:val="24"/>
              </w:rPr>
            </w:pPr>
            <w:r w:rsidRPr="004F57FE">
              <w:rPr>
                <w:rFonts w:ascii="標楷體" w:eastAsia="標楷體" w:hAnsi="標楷體" w:hint="eastAsia"/>
                <w:kern w:val="0"/>
                <w:sz w:val="24"/>
              </w:rPr>
              <w:t xml:space="preserve">第六十三條  </w:t>
            </w:r>
            <w:r w:rsidRPr="004F57FE">
              <w:rPr>
                <w:rFonts w:ascii="標楷體" w:eastAsia="標楷體" w:hAnsi="標楷體" w:hint="eastAsia"/>
                <w:sz w:val="24"/>
              </w:rPr>
              <w:t>本府所屬機關學校得自行訂定工作規則或適用本府之規定。</w:t>
            </w:r>
          </w:p>
        </w:tc>
        <w:tc>
          <w:tcPr>
            <w:tcW w:w="3082" w:type="dxa"/>
          </w:tcPr>
          <w:p w:rsidR="00EC599E" w:rsidRPr="004F57FE" w:rsidRDefault="00EC599E" w:rsidP="00EC599E">
            <w:pPr>
              <w:adjustRightInd w:val="0"/>
              <w:snapToGrid w:val="0"/>
              <w:jc w:val="both"/>
              <w:rPr>
                <w:rFonts w:ascii="標楷體" w:eastAsia="標楷體" w:hAnsi="標楷體"/>
                <w:spacing w:val="-15"/>
                <w:szCs w:val="24"/>
              </w:rPr>
            </w:pPr>
            <w:r>
              <w:rPr>
                <w:rFonts w:ascii="標楷體" w:eastAsia="標楷體" w:hAnsi="標楷體" w:hint="eastAsia"/>
                <w:spacing w:val="-15"/>
              </w:rPr>
              <w:t>本條未修正。</w:t>
            </w:r>
          </w:p>
        </w:tc>
      </w:tr>
      <w:tr w:rsidR="00EC599E" w:rsidRPr="004F57FE" w:rsidTr="00BF3DC0">
        <w:trPr>
          <w:trHeight w:val="644"/>
        </w:trPr>
        <w:tc>
          <w:tcPr>
            <w:tcW w:w="3133" w:type="dxa"/>
          </w:tcPr>
          <w:p w:rsidR="00EC599E" w:rsidRPr="004F57FE" w:rsidRDefault="00EC599E" w:rsidP="00EC599E">
            <w:pPr>
              <w:pStyle w:val="a9"/>
              <w:adjustRightInd w:val="0"/>
              <w:snapToGrid w:val="0"/>
              <w:spacing w:afterLines="0" w:after="0" w:line="240" w:lineRule="auto"/>
              <w:ind w:left="22" w:hangingChars="9" w:hanging="22"/>
              <w:jc w:val="left"/>
              <w:rPr>
                <w:rFonts w:ascii="標楷體" w:eastAsia="標楷體" w:hAnsi="標楷體"/>
                <w:kern w:val="0"/>
                <w:sz w:val="24"/>
              </w:rPr>
            </w:pPr>
            <w:r w:rsidRPr="004F57FE">
              <w:rPr>
                <w:rFonts w:ascii="標楷體" w:eastAsia="標楷體" w:hAnsi="標楷體" w:hint="eastAsia"/>
                <w:kern w:val="0"/>
                <w:sz w:val="24"/>
              </w:rPr>
              <w:t xml:space="preserve">第六十四條  </w:t>
            </w:r>
            <w:r w:rsidRPr="004F57FE">
              <w:rPr>
                <w:rFonts w:ascii="標楷體" w:eastAsia="標楷體" w:hAnsi="標楷體" w:hint="eastAsia"/>
                <w:sz w:val="24"/>
              </w:rPr>
              <w:t>本規則報請主管機關核備後公告實施，修正時亦同。</w:t>
            </w:r>
          </w:p>
        </w:tc>
        <w:tc>
          <w:tcPr>
            <w:tcW w:w="3164" w:type="dxa"/>
          </w:tcPr>
          <w:p w:rsidR="00EC599E" w:rsidRPr="004F57FE" w:rsidRDefault="00EC599E" w:rsidP="00EC599E">
            <w:pPr>
              <w:pStyle w:val="a9"/>
              <w:adjustRightInd w:val="0"/>
              <w:snapToGrid w:val="0"/>
              <w:spacing w:afterLines="0" w:after="0" w:line="240" w:lineRule="auto"/>
              <w:ind w:left="22" w:hangingChars="9" w:hanging="22"/>
              <w:jc w:val="left"/>
              <w:rPr>
                <w:rFonts w:ascii="標楷體" w:eastAsia="標楷體" w:hAnsi="標楷體"/>
                <w:kern w:val="0"/>
                <w:sz w:val="24"/>
              </w:rPr>
            </w:pPr>
            <w:r w:rsidRPr="004F57FE">
              <w:rPr>
                <w:rFonts w:ascii="標楷體" w:eastAsia="標楷體" w:hAnsi="標楷體" w:hint="eastAsia"/>
                <w:kern w:val="0"/>
                <w:sz w:val="24"/>
              </w:rPr>
              <w:t xml:space="preserve">第六十四條  </w:t>
            </w:r>
            <w:r w:rsidRPr="004F57FE">
              <w:rPr>
                <w:rFonts w:ascii="標楷體" w:eastAsia="標楷體" w:hAnsi="標楷體" w:hint="eastAsia"/>
                <w:sz w:val="24"/>
              </w:rPr>
              <w:t>本規則報請主管機關核備後公告實施，修正時亦同。</w:t>
            </w:r>
          </w:p>
        </w:tc>
        <w:tc>
          <w:tcPr>
            <w:tcW w:w="3082" w:type="dxa"/>
          </w:tcPr>
          <w:p w:rsidR="00EC599E" w:rsidRPr="004F57FE" w:rsidRDefault="00EC599E" w:rsidP="00EC599E">
            <w:pPr>
              <w:adjustRightInd w:val="0"/>
              <w:snapToGrid w:val="0"/>
              <w:jc w:val="both"/>
              <w:rPr>
                <w:rFonts w:ascii="標楷體" w:eastAsia="標楷體" w:hAnsi="標楷體"/>
                <w:spacing w:val="-15"/>
                <w:szCs w:val="24"/>
              </w:rPr>
            </w:pPr>
            <w:r>
              <w:rPr>
                <w:rFonts w:ascii="標楷體" w:eastAsia="標楷體" w:hAnsi="標楷體" w:hint="eastAsia"/>
                <w:spacing w:val="-15"/>
              </w:rPr>
              <w:t>本條未修正。</w:t>
            </w:r>
          </w:p>
        </w:tc>
      </w:tr>
    </w:tbl>
    <w:p w:rsidR="00992D97" w:rsidRDefault="00992D97">
      <w:pPr>
        <w:rPr>
          <w:rFonts w:ascii="標楷體" w:eastAsia="標楷體" w:hAnsi="標楷體"/>
        </w:rPr>
      </w:pPr>
    </w:p>
    <w:p w:rsidR="00717EB1" w:rsidRPr="00717EB1" w:rsidRDefault="00717EB1">
      <w:pPr>
        <w:rPr>
          <w:rFonts w:ascii="標楷體" w:eastAsia="標楷體" w:hAnsi="標楷體"/>
        </w:rPr>
      </w:pPr>
    </w:p>
    <w:sectPr w:rsidR="00717EB1" w:rsidRPr="00717EB1" w:rsidSect="00395586">
      <w:pgSz w:w="11907" w:h="16840" w:code="9"/>
      <w:pgMar w:top="1571" w:right="1242" w:bottom="1123" w:left="1276"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41" w:rsidRDefault="00AE3641" w:rsidP="00395586">
      <w:r>
        <w:separator/>
      </w:r>
    </w:p>
  </w:endnote>
  <w:endnote w:type="continuationSeparator" w:id="0">
    <w:p w:rsidR="00AE3641" w:rsidRDefault="00AE3641" w:rsidP="0039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41" w:rsidRDefault="00AE3641" w:rsidP="00395586">
      <w:r>
        <w:separator/>
      </w:r>
    </w:p>
  </w:footnote>
  <w:footnote w:type="continuationSeparator" w:id="0">
    <w:p w:rsidR="00AE3641" w:rsidRDefault="00AE3641" w:rsidP="003955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3BBE"/>
    <w:multiLevelType w:val="hybridMultilevel"/>
    <w:tmpl w:val="87648760"/>
    <w:lvl w:ilvl="0" w:tplc="05CE26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196050"/>
    <w:multiLevelType w:val="hybridMultilevel"/>
    <w:tmpl w:val="DB20F124"/>
    <w:lvl w:ilvl="0" w:tplc="C9F43F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F9F"/>
    <w:multiLevelType w:val="hybridMultilevel"/>
    <w:tmpl w:val="025E1076"/>
    <w:lvl w:ilvl="0" w:tplc="345613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D56600"/>
    <w:multiLevelType w:val="hybridMultilevel"/>
    <w:tmpl w:val="2EB07B6A"/>
    <w:lvl w:ilvl="0" w:tplc="0AD04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C4D62"/>
    <w:multiLevelType w:val="hybridMultilevel"/>
    <w:tmpl w:val="833E7734"/>
    <w:lvl w:ilvl="0" w:tplc="29B8D0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A4CCF"/>
    <w:multiLevelType w:val="hybridMultilevel"/>
    <w:tmpl w:val="649A0106"/>
    <w:lvl w:ilvl="0" w:tplc="47F4B18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1539E6"/>
    <w:multiLevelType w:val="hybridMultilevel"/>
    <w:tmpl w:val="E4BCA3C6"/>
    <w:lvl w:ilvl="0" w:tplc="1B8C13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61CDD"/>
    <w:multiLevelType w:val="hybridMultilevel"/>
    <w:tmpl w:val="1BDE7122"/>
    <w:lvl w:ilvl="0" w:tplc="92845EE0">
      <w:start w:val="1"/>
      <w:numFmt w:val="taiwaneseCountingThousand"/>
      <w:lvlText w:val="%1、"/>
      <w:lvlJc w:val="left"/>
      <w:pPr>
        <w:ind w:left="694" w:hanging="720"/>
      </w:pPr>
      <w:rPr>
        <w:rFonts w:hint="default"/>
        <w:sz w:val="24"/>
        <w:szCs w:val="24"/>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8" w15:restartNumberingAfterBreak="0">
    <w:nsid w:val="6C053D27"/>
    <w:multiLevelType w:val="hybridMultilevel"/>
    <w:tmpl w:val="6DB2C290"/>
    <w:lvl w:ilvl="0" w:tplc="A7169A4C">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2"/>
  </w:num>
  <w:num w:numId="5">
    <w:abstractNumId w:val="3"/>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97"/>
    <w:rsid w:val="0001291B"/>
    <w:rsid w:val="000165E1"/>
    <w:rsid w:val="000207F8"/>
    <w:rsid w:val="000370B2"/>
    <w:rsid w:val="00050586"/>
    <w:rsid w:val="0005218E"/>
    <w:rsid w:val="00071119"/>
    <w:rsid w:val="00085BE7"/>
    <w:rsid w:val="000966CF"/>
    <w:rsid w:val="000A280A"/>
    <w:rsid w:val="000B0AB1"/>
    <w:rsid w:val="000B6D88"/>
    <w:rsid w:val="000D52C9"/>
    <w:rsid w:val="000E0534"/>
    <w:rsid w:val="000E1F7D"/>
    <w:rsid w:val="000F0252"/>
    <w:rsid w:val="000F19D9"/>
    <w:rsid w:val="0010085D"/>
    <w:rsid w:val="00127F88"/>
    <w:rsid w:val="00136BA1"/>
    <w:rsid w:val="00145177"/>
    <w:rsid w:val="00145D35"/>
    <w:rsid w:val="001479A2"/>
    <w:rsid w:val="001857AD"/>
    <w:rsid w:val="001B00C0"/>
    <w:rsid w:val="001B5B0B"/>
    <w:rsid w:val="001B6EA5"/>
    <w:rsid w:val="001B7CB3"/>
    <w:rsid w:val="001E1C94"/>
    <w:rsid w:val="001E3BDE"/>
    <w:rsid w:val="001F496F"/>
    <w:rsid w:val="001F4FF6"/>
    <w:rsid w:val="001F5907"/>
    <w:rsid w:val="00205785"/>
    <w:rsid w:val="00207208"/>
    <w:rsid w:val="002157CA"/>
    <w:rsid w:val="002171F1"/>
    <w:rsid w:val="0022033B"/>
    <w:rsid w:val="00275BDC"/>
    <w:rsid w:val="00294438"/>
    <w:rsid w:val="002B3623"/>
    <w:rsid w:val="002D6962"/>
    <w:rsid w:val="002F37E6"/>
    <w:rsid w:val="002F3A63"/>
    <w:rsid w:val="002F5E03"/>
    <w:rsid w:val="00312849"/>
    <w:rsid w:val="00312CD3"/>
    <w:rsid w:val="00316A10"/>
    <w:rsid w:val="00336B42"/>
    <w:rsid w:val="0034069B"/>
    <w:rsid w:val="00352AAC"/>
    <w:rsid w:val="00383349"/>
    <w:rsid w:val="003935C3"/>
    <w:rsid w:val="00395586"/>
    <w:rsid w:val="003B4141"/>
    <w:rsid w:val="003B5EE6"/>
    <w:rsid w:val="003C00CB"/>
    <w:rsid w:val="003C0520"/>
    <w:rsid w:val="003C65E6"/>
    <w:rsid w:val="003C79C6"/>
    <w:rsid w:val="003E0FF1"/>
    <w:rsid w:val="003F10FB"/>
    <w:rsid w:val="00410284"/>
    <w:rsid w:val="00414ECF"/>
    <w:rsid w:val="00427A69"/>
    <w:rsid w:val="00427AF3"/>
    <w:rsid w:val="00430D84"/>
    <w:rsid w:val="00436C90"/>
    <w:rsid w:val="0043782F"/>
    <w:rsid w:val="00462EAA"/>
    <w:rsid w:val="00483015"/>
    <w:rsid w:val="004A0D5C"/>
    <w:rsid w:val="004A1062"/>
    <w:rsid w:val="004C17B3"/>
    <w:rsid w:val="004C4961"/>
    <w:rsid w:val="004F57FE"/>
    <w:rsid w:val="00504C29"/>
    <w:rsid w:val="00507243"/>
    <w:rsid w:val="00525413"/>
    <w:rsid w:val="00527F14"/>
    <w:rsid w:val="0054346F"/>
    <w:rsid w:val="0055319F"/>
    <w:rsid w:val="00566DCA"/>
    <w:rsid w:val="00570000"/>
    <w:rsid w:val="00584C16"/>
    <w:rsid w:val="005B41B6"/>
    <w:rsid w:val="005D0CA6"/>
    <w:rsid w:val="005F5A53"/>
    <w:rsid w:val="00610197"/>
    <w:rsid w:val="00624C12"/>
    <w:rsid w:val="006374B1"/>
    <w:rsid w:val="00644379"/>
    <w:rsid w:val="00651B06"/>
    <w:rsid w:val="00652C7C"/>
    <w:rsid w:val="006739B1"/>
    <w:rsid w:val="006763D2"/>
    <w:rsid w:val="006873ED"/>
    <w:rsid w:val="006A609D"/>
    <w:rsid w:val="00717EB1"/>
    <w:rsid w:val="0072056C"/>
    <w:rsid w:val="00730690"/>
    <w:rsid w:val="00731AA8"/>
    <w:rsid w:val="007420AE"/>
    <w:rsid w:val="00761A2E"/>
    <w:rsid w:val="00766941"/>
    <w:rsid w:val="007836F8"/>
    <w:rsid w:val="007B36D9"/>
    <w:rsid w:val="007C249E"/>
    <w:rsid w:val="007C52F8"/>
    <w:rsid w:val="007D1704"/>
    <w:rsid w:val="007F20DE"/>
    <w:rsid w:val="00817974"/>
    <w:rsid w:val="0082367B"/>
    <w:rsid w:val="008333E0"/>
    <w:rsid w:val="00836678"/>
    <w:rsid w:val="00836BFF"/>
    <w:rsid w:val="00877AB5"/>
    <w:rsid w:val="00881FD1"/>
    <w:rsid w:val="008922F2"/>
    <w:rsid w:val="008A2ABB"/>
    <w:rsid w:val="008A417A"/>
    <w:rsid w:val="008A5761"/>
    <w:rsid w:val="008E482F"/>
    <w:rsid w:val="008F37C6"/>
    <w:rsid w:val="009246F7"/>
    <w:rsid w:val="00926026"/>
    <w:rsid w:val="00992D97"/>
    <w:rsid w:val="0099328D"/>
    <w:rsid w:val="009A31B1"/>
    <w:rsid w:val="009C0C19"/>
    <w:rsid w:val="009E62B7"/>
    <w:rsid w:val="009F060F"/>
    <w:rsid w:val="009F456E"/>
    <w:rsid w:val="00A543D8"/>
    <w:rsid w:val="00A72FE9"/>
    <w:rsid w:val="00A7458A"/>
    <w:rsid w:val="00A87B0F"/>
    <w:rsid w:val="00AA42A1"/>
    <w:rsid w:val="00AB6E78"/>
    <w:rsid w:val="00AC1C8C"/>
    <w:rsid w:val="00AC7EAC"/>
    <w:rsid w:val="00AE3641"/>
    <w:rsid w:val="00AF2082"/>
    <w:rsid w:val="00AF3687"/>
    <w:rsid w:val="00B2720D"/>
    <w:rsid w:val="00B31B7A"/>
    <w:rsid w:val="00B37F31"/>
    <w:rsid w:val="00B6054C"/>
    <w:rsid w:val="00B65557"/>
    <w:rsid w:val="00B8060E"/>
    <w:rsid w:val="00B80C5D"/>
    <w:rsid w:val="00B81AB2"/>
    <w:rsid w:val="00BA21C4"/>
    <w:rsid w:val="00BA6A0C"/>
    <w:rsid w:val="00BB4372"/>
    <w:rsid w:val="00BC072C"/>
    <w:rsid w:val="00BF3DC0"/>
    <w:rsid w:val="00BF61F7"/>
    <w:rsid w:val="00C11640"/>
    <w:rsid w:val="00C16DE2"/>
    <w:rsid w:val="00C27825"/>
    <w:rsid w:val="00C343BF"/>
    <w:rsid w:val="00C574B7"/>
    <w:rsid w:val="00C67C4B"/>
    <w:rsid w:val="00C7420A"/>
    <w:rsid w:val="00CA18FA"/>
    <w:rsid w:val="00CB4401"/>
    <w:rsid w:val="00CB597A"/>
    <w:rsid w:val="00CD17FA"/>
    <w:rsid w:val="00CD5F3A"/>
    <w:rsid w:val="00CD6F0F"/>
    <w:rsid w:val="00CF336A"/>
    <w:rsid w:val="00D0769F"/>
    <w:rsid w:val="00D549F9"/>
    <w:rsid w:val="00D55600"/>
    <w:rsid w:val="00D73BB3"/>
    <w:rsid w:val="00D80AA7"/>
    <w:rsid w:val="00D81286"/>
    <w:rsid w:val="00D977C3"/>
    <w:rsid w:val="00DA2D43"/>
    <w:rsid w:val="00DC6F04"/>
    <w:rsid w:val="00DD2ABB"/>
    <w:rsid w:val="00DD792C"/>
    <w:rsid w:val="00DF3960"/>
    <w:rsid w:val="00E06A7B"/>
    <w:rsid w:val="00E20C99"/>
    <w:rsid w:val="00E2545B"/>
    <w:rsid w:val="00E2703F"/>
    <w:rsid w:val="00E34BA1"/>
    <w:rsid w:val="00E65F1D"/>
    <w:rsid w:val="00EC599E"/>
    <w:rsid w:val="00EC7079"/>
    <w:rsid w:val="00EF3C31"/>
    <w:rsid w:val="00F12CE0"/>
    <w:rsid w:val="00F2795F"/>
    <w:rsid w:val="00F5044D"/>
    <w:rsid w:val="00F81D99"/>
    <w:rsid w:val="00F838A7"/>
    <w:rsid w:val="00F84BDC"/>
    <w:rsid w:val="00F949F7"/>
    <w:rsid w:val="00FA694B"/>
    <w:rsid w:val="00FB27EA"/>
    <w:rsid w:val="00FD748A"/>
    <w:rsid w:val="00FD7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1593E-081F-4C5E-BA1F-F8987F4B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F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7FA"/>
    <w:pPr>
      <w:widowControl/>
      <w:spacing w:before="100" w:beforeAutospacing="1" w:after="100" w:afterAutospacing="1"/>
    </w:pPr>
    <w:rPr>
      <w:rFonts w:ascii="新細明體" w:hAnsi="新細明體" w:cs="新細明體"/>
      <w:kern w:val="0"/>
      <w:szCs w:val="24"/>
    </w:rPr>
  </w:style>
  <w:style w:type="table" w:styleId="a4">
    <w:name w:val="Table Grid"/>
    <w:basedOn w:val="a1"/>
    <w:uiPriority w:val="59"/>
    <w:rsid w:val="0099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5586"/>
    <w:pPr>
      <w:tabs>
        <w:tab w:val="center" w:pos="4153"/>
        <w:tab w:val="right" w:pos="8306"/>
      </w:tabs>
      <w:snapToGrid w:val="0"/>
    </w:pPr>
    <w:rPr>
      <w:sz w:val="20"/>
    </w:rPr>
  </w:style>
  <w:style w:type="character" w:customStyle="1" w:styleId="a6">
    <w:name w:val="頁首 字元"/>
    <w:basedOn w:val="a0"/>
    <w:link w:val="a5"/>
    <w:uiPriority w:val="99"/>
    <w:rsid w:val="00395586"/>
    <w:rPr>
      <w:kern w:val="2"/>
    </w:rPr>
  </w:style>
  <w:style w:type="paragraph" w:styleId="a7">
    <w:name w:val="footer"/>
    <w:basedOn w:val="a"/>
    <w:link w:val="a8"/>
    <w:uiPriority w:val="99"/>
    <w:unhideWhenUsed/>
    <w:rsid w:val="00395586"/>
    <w:pPr>
      <w:tabs>
        <w:tab w:val="center" w:pos="4153"/>
        <w:tab w:val="right" w:pos="8306"/>
      </w:tabs>
      <w:snapToGrid w:val="0"/>
    </w:pPr>
    <w:rPr>
      <w:sz w:val="20"/>
    </w:rPr>
  </w:style>
  <w:style w:type="character" w:customStyle="1" w:styleId="a8">
    <w:name w:val="頁尾 字元"/>
    <w:basedOn w:val="a0"/>
    <w:link w:val="a7"/>
    <w:uiPriority w:val="99"/>
    <w:rsid w:val="00395586"/>
    <w:rPr>
      <w:kern w:val="2"/>
    </w:rPr>
  </w:style>
  <w:style w:type="paragraph" w:styleId="HTML">
    <w:name w:val="HTML Preformatted"/>
    <w:basedOn w:val="a"/>
    <w:link w:val="HTML0"/>
    <w:uiPriority w:val="99"/>
    <w:unhideWhenUsed/>
    <w:rsid w:val="000505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50586"/>
    <w:rPr>
      <w:rFonts w:ascii="細明體" w:eastAsia="細明體" w:hAnsi="細明體" w:cs="細明體"/>
      <w:sz w:val="24"/>
      <w:szCs w:val="24"/>
    </w:rPr>
  </w:style>
  <w:style w:type="paragraph" w:styleId="a9">
    <w:name w:val="Plain Text"/>
    <w:basedOn w:val="a"/>
    <w:link w:val="aa"/>
    <w:rsid w:val="0022033B"/>
    <w:pPr>
      <w:spacing w:afterLines="20" w:after="72" w:line="280" w:lineRule="exact"/>
      <w:jc w:val="both"/>
    </w:pPr>
    <w:rPr>
      <w:rFonts w:ascii="細明體" w:eastAsia="細明體" w:hAnsi="Courier New"/>
      <w:sz w:val="20"/>
      <w:szCs w:val="24"/>
    </w:rPr>
  </w:style>
  <w:style w:type="character" w:customStyle="1" w:styleId="aa">
    <w:name w:val="純文字 字元"/>
    <w:basedOn w:val="a0"/>
    <w:link w:val="a9"/>
    <w:rsid w:val="0022033B"/>
    <w:rPr>
      <w:rFonts w:ascii="細明體" w:eastAsia="細明體" w:hAnsi="Courier New"/>
      <w:kern w:val="2"/>
      <w:szCs w:val="24"/>
    </w:rPr>
  </w:style>
  <w:style w:type="paragraph" w:styleId="ab">
    <w:name w:val="Balloon Text"/>
    <w:basedOn w:val="a"/>
    <w:link w:val="ac"/>
    <w:uiPriority w:val="99"/>
    <w:semiHidden/>
    <w:unhideWhenUsed/>
    <w:rsid w:val="005700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70000"/>
    <w:rPr>
      <w:rFonts w:asciiTheme="majorHAnsi" w:eastAsiaTheme="majorEastAsia" w:hAnsiTheme="majorHAnsi" w:cstheme="majorBidi"/>
      <w:kern w:val="2"/>
      <w:sz w:val="18"/>
      <w:szCs w:val="18"/>
    </w:rPr>
  </w:style>
  <w:style w:type="paragraph" w:styleId="ad">
    <w:name w:val="Block Text"/>
    <w:basedOn w:val="a"/>
    <w:link w:val="ae"/>
    <w:rsid w:val="00E65F1D"/>
    <w:pPr>
      <w:kinsoku w:val="0"/>
      <w:overflowPunct w:val="0"/>
      <w:autoSpaceDE w:val="0"/>
      <w:autoSpaceDN w:val="0"/>
      <w:spacing w:before="50" w:after="50" w:line="280" w:lineRule="exact"/>
      <w:ind w:leftChars="50" w:left="112" w:rightChars="50" w:right="110" w:hanging="2"/>
      <w:jc w:val="both"/>
    </w:pPr>
    <w:rPr>
      <w:rFonts w:ascii="標楷體" w:eastAsia="標楷體"/>
      <w:bCs/>
      <w:color w:val="FF0000"/>
      <w:sz w:val="22"/>
      <w:szCs w:val="24"/>
    </w:rPr>
  </w:style>
  <w:style w:type="character" w:customStyle="1" w:styleId="ae">
    <w:name w:val="區塊文字 字元"/>
    <w:link w:val="ad"/>
    <w:rsid w:val="00E65F1D"/>
    <w:rPr>
      <w:rFonts w:ascii="標楷體" w:eastAsia="標楷體"/>
      <w:bCs/>
      <w:color w:val="FF0000"/>
      <w:kern w:val="2"/>
      <w:sz w:val="22"/>
      <w:szCs w:val="24"/>
    </w:rPr>
  </w:style>
  <w:style w:type="paragraph" w:customStyle="1" w:styleId="TableParagraph">
    <w:name w:val="Table Paragraph"/>
    <w:basedOn w:val="a"/>
    <w:uiPriority w:val="1"/>
    <w:qFormat/>
    <w:rsid w:val="002157CA"/>
    <w:pPr>
      <w:autoSpaceDE w:val="0"/>
      <w:autoSpaceDN w:val="0"/>
      <w:spacing w:before="12"/>
      <w:ind w:left="587"/>
      <w:jc w:val="both"/>
    </w:pPr>
    <w:rPr>
      <w:rFonts w:ascii="標楷體" w:eastAsia="標楷體" w:hAnsi="標楷體" w:cs="標楷體"/>
      <w:kern w:val="0"/>
      <w:sz w:val="22"/>
      <w:szCs w:val="22"/>
      <w:lang w:val="zh-TW" w:bidi="zh-TW"/>
    </w:rPr>
  </w:style>
  <w:style w:type="character" w:styleId="af">
    <w:name w:val="Hyperlink"/>
    <w:rsid w:val="00085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59">
      <w:bodyDiv w:val="1"/>
      <w:marLeft w:val="0"/>
      <w:marRight w:val="0"/>
      <w:marTop w:val="0"/>
      <w:marBottom w:val="0"/>
      <w:divBdr>
        <w:top w:val="none" w:sz="0" w:space="0" w:color="auto"/>
        <w:left w:val="none" w:sz="0" w:space="0" w:color="auto"/>
        <w:bottom w:val="none" w:sz="0" w:space="0" w:color="auto"/>
        <w:right w:val="none" w:sz="0" w:space="0" w:color="auto"/>
      </w:divBdr>
    </w:div>
    <w:div w:id="352615226">
      <w:bodyDiv w:val="1"/>
      <w:marLeft w:val="0"/>
      <w:marRight w:val="0"/>
      <w:marTop w:val="0"/>
      <w:marBottom w:val="0"/>
      <w:divBdr>
        <w:top w:val="none" w:sz="0" w:space="0" w:color="auto"/>
        <w:left w:val="none" w:sz="0" w:space="0" w:color="auto"/>
        <w:bottom w:val="none" w:sz="0" w:space="0" w:color="auto"/>
        <w:right w:val="none" w:sz="0" w:space="0" w:color="auto"/>
      </w:divBdr>
    </w:div>
    <w:div w:id="6210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acher\Downloads\&#38468;&#20214;&#1996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teacher\Downloads\&#38468;&#20214;&#20108;.doc" TargetMode="External"/><Relationship Id="rId4" Type="http://schemas.openxmlformats.org/officeDocument/2006/relationships/settings" Target="settings.xml"/><Relationship Id="rId9" Type="http://schemas.openxmlformats.org/officeDocument/2006/relationships/hyperlink" Target="file:///C:\Users\teacher\Downloads\&#38468;&#20214;&#19968;.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8167-26FC-4248-ACC9-D81F0DB9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cp:revision>
  <cp:lastPrinted>2024-04-02T01:33:00Z</cp:lastPrinted>
  <dcterms:created xsi:type="dcterms:W3CDTF">2024-05-06T02:04:00Z</dcterms:created>
  <dcterms:modified xsi:type="dcterms:W3CDTF">2024-05-06T02:04:00Z</dcterms:modified>
</cp:coreProperties>
</file>