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F0CE9" w14:textId="77777777" w:rsidR="00F300BB" w:rsidRPr="00F06ABC" w:rsidRDefault="0090058F">
      <w:pPr>
        <w:jc w:val="center"/>
        <w:rPr>
          <w:rStyle w:val="None"/>
          <w:rFonts w:ascii="微軟正黑體" w:eastAsia="微軟正黑體" w:hAnsi="微軟正黑體" w:cs="微軟正黑體" w:hint="default"/>
          <w:b/>
          <w:bCs/>
          <w:sz w:val="28"/>
          <w:szCs w:val="28"/>
        </w:rPr>
      </w:pPr>
      <w:bookmarkStart w:id="0" w:name="_GoBack"/>
      <w:r w:rsidRPr="00F06ABC">
        <w:rPr>
          <w:rStyle w:val="None"/>
          <w:rFonts w:ascii="微軟正黑體" w:eastAsia="微軟正黑體" w:hAnsi="微軟正黑體" w:cs="微軟正黑體"/>
          <w:b/>
          <w:bCs/>
          <w:sz w:val="28"/>
          <w:szCs w:val="28"/>
        </w:rPr>
        <w:t>「小小觀眾養成指南」教師增能計畫</w:t>
      </w:r>
    </w:p>
    <w:bookmarkEnd w:id="0"/>
    <w:p w14:paraId="707EE8F6" w14:textId="77777777" w:rsidR="00F300BB" w:rsidRDefault="0090058F">
      <w:pPr>
        <w:pStyle w:val="a4"/>
        <w:numPr>
          <w:ilvl w:val="0"/>
          <w:numId w:val="2"/>
        </w:numPr>
        <w:rPr>
          <w:rFonts w:ascii="微軟正黑體" w:eastAsia="微軟正黑體" w:hAnsi="微軟正黑體" w:cs="微軟正黑體" w:hint="default"/>
          <w:b/>
          <w:bCs/>
          <w:lang w:val="zh-TW"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依據</w:t>
      </w:r>
      <w:r>
        <w:rPr>
          <w:rStyle w:val="None"/>
          <w:rFonts w:ascii="微軟正黑體" w:eastAsia="微軟正黑體" w:hAnsi="微軟正黑體" w:cs="微軟正黑體"/>
          <w:b/>
          <w:bCs/>
        </w:rPr>
        <w:t xml:space="preserve"> </w:t>
      </w:r>
    </w:p>
    <w:p w14:paraId="4FBC068C" w14:textId="77777777" w:rsidR="00F300BB" w:rsidRDefault="0090058F">
      <w:pPr>
        <w:pStyle w:val="a4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「</w:t>
      </w:r>
      <w:r>
        <w:rPr>
          <w:rStyle w:val="None"/>
          <w:rFonts w:ascii="微軟正黑體" w:eastAsia="微軟正黑體" w:hAnsi="微軟正黑體" w:cs="微軟正黑體"/>
          <w:lang w:val="en-US"/>
        </w:rPr>
        <w:t>113</w:t>
      </w:r>
      <w:r>
        <w:rPr>
          <w:rStyle w:val="None"/>
          <w:rFonts w:ascii="微軟正黑體" w:eastAsia="微軟正黑體" w:hAnsi="微軟正黑體" w:cs="微軟正黑體"/>
        </w:rPr>
        <w:t>年度新竹</w:t>
      </w:r>
      <w:r>
        <w:rPr>
          <w:rStyle w:val="None"/>
          <w:rFonts w:ascii="微軟正黑體" w:eastAsia="微軟正黑體" w:hAnsi="微軟正黑體" w:cs="微軟正黑體"/>
          <w:lang w:val="en-US"/>
        </w:rPr>
        <w:t>241</w:t>
      </w:r>
      <w:r>
        <w:rPr>
          <w:rStyle w:val="None"/>
          <w:rFonts w:ascii="微軟正黑體" w:eastAsia="微軟正黑體" w:hAnsi="微軟正黑體" w:cs="微軟正黑體"/>
        </w:rPr>
        <w:t>藝術空間策展規劃執行」委託專業服務案。</w:t>
      </w:r>
    </w:p>
    <w:p w14:paraId="7B541953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</w:rPr>
      </w:pPr>
    </w:p>
    <w:p w14:paraId="645C77A4" w14:textId="77777777" w:rsidR="00F300BB" w:rsidRDefault="0090058F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二、目的</w:t>
      </w:r>
    </w:p>
    <w:p w14:paraId="4A66BD66" w14:textId="77777777" w:rsidR="00F300BB" w:rsidRDefault="0090058F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（一）新竹作為科技之城，本展透過科技藝術創作，啟發觀眾對於日常生活的觀察與感知。從「展覽識讀」出發，以展覽文案與教育體驗區，讓學童與教師沈浸展覽情境中，並認識科技藝術的獨特性。</w:t>
      </w:r>
    </w:p>
    <w:p w14:paraId="627CBE54" w14:textId="77777777" w:rsidR="00F300BB" w:rsidRDefault="0090058F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（二）藉由工作坊的討論與實作，分享如何引導學童觀展，並進一步思考如何應用於教學現場。</w:t>
      </w:r>
    </w:p>
    <w:p w14:paraId="669E9945" w14:textId="77777777" w:rsidR="00F300BB" w:rsidRDefault="0090058F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（三）亦符合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>108</w:t>
      </w:r>
      <w:r>
        <w:rPr>
          <w:rStyle w:val="None"/>
          <w:rFonts w:ascii="微軟正黑體" w:eastAsia="微軟正黑體" w:hAnsi="微軟正黑體" w:cs="微軟正黑體"/>
        </w:rPr>
        <w:t>課綱的「核心素養」教育，透過策展方法學不僅應用於學校教育，也能教導學生活用這套方法，適應未來更多元的領域中。</w:t>
      </w:r>
    </w:p>
    <w:p w14:paraId="6D6AD676" w14:textId="77777777" w:rsidR="00F300BB" w:rsidRDefault="0090058F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（四）鼓勵教師跨域教學推廣展覽讀，豐厚學生思考深度與擴充課程廣度。</w:t>
      </w:r>
    </w:p>
    <w:p w14:paraId="36B26A5F" w14:textId="77777777" w:rsidR="00F300BB" w:rsidRDefault="00F300BB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</w:p>
    <w:p w14:paraId="75A7A1F0" w14:textId="77777777" w:rsidR="00F300BB" w:rsidRDefault="0090058F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三、辦理單位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 </w:t>
      </w:r>
    </w:p>
    <w:p w14:paraId="3AFC75D0" w14:textId="77777777" w:rsidR="00F300BB" w:rsidRDefault="0090058F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（一）主辦單位：新竹市政府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</w:p>
    <w:p w14:paraId="02408F8C" w14:textId="77777777" w:rsidR="00F300BB" w:rsidRDefault="0090058F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（二）承辦單位：新竹市文化局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</w:p>
    <w:p w14:paraId="01CF9F51" w14:textId="77777777" w:rsidR="00F300BB" w:rsidRDefault="0090058F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（三）協辦單位：新竹市課程與教學發展中心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</w:p>
    <w:p w14:paraId="151F9569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</w:rPr>
      </w:pPr>
    </w:p>
    <w:p w14:paraId="77B3A358" w14:textId="77777777" w:rsidR="00F300BB" w:rsidRDefault="0090058F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四、辦理方式</w:t>
      </w:r>
      <w:r>
        <w:rPr>
          <w:rStyle w:val="None"/>
          <w:rFonts w:ascii="微軟正黑體" w:eastAsia="微軟正黑體" w:hAnsi="微軟正黑體" w:cs="微軟正黑體"/>
          <w:b/>
          <w:bCs/>
        </w:rPr>
        <w:t xml:space="preserve"> </w:t>
      </w:r>
    </w:p>
    <w:p w14:paraId="418E671D" w14:textId="77777777" w:rsidR="00F300BB" w:rsidRDefault="0090058F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（一）參加對象：新竹市公私立中小學老師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</w:p>
    <w:p w14:paraId="0F16ACD0" w14:textId="77777777" w:rsidR="00F300BB" w:rsidRDefault="0090058F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（二）辦理時間：</w:t>
      </w:r>
      <w:r>
        <w:rPr>
          <w:rStyle w:val="None"/>
          <w:rFonts w:ascii="微軟正黑體" w:eastAsia="微軟正黑體" w:hAnsi="微軟正黑體" w:cs="微軟正黑體"/>
          <w:lang w:val="en-US"/>
        </w:rPr>
        <w:t>113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年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>5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月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>8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日（三）</w:t>
      </w:r>
      <w:r>
        <w:rPr>
          <w:rStyle w:val="None"/>
          <w:rFonts w:ascii="微軟正黑體" w:eastAsia="微軟正黑體" w:hAnsi="微軟正黑體" w:cs="微軟正黑體"/>
          <w:lang w:val="en-US"/>
        </w:rPr>
        <w:t>14:00-16:00</w:t>
      </w:r>
    </w:p>
    <w:p w14:paraId="73F062E7" w14:textId="77777777" w:rsidR="00F300BB" w:rsidRDefault="0090058F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（三）研習地點：新竹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241 </w:t>
      </w:r>
      <w:r>
        <w:rPr>
          <w:rStyle w:val="None"/>
          <w:rFonts w:ascii="微軟正黑體" w:eastAsia="微軟正黑體" w:hAnsi="微軟正黑體" w:cs="微軟正黑體"/>
        </w:rPr>
        <w:t>藝術空間</w:t>
      </w:r>
      <w:r>
        <w:rPr>
          <w:rStyle w:val="None"/>
          <w:rFonts w:ascii="微軟正黑體" w:eastAsia="微軟正黑體" w:hAnsi="微軟正黑體" w:cs="微軟正黑體"/>
          <w:lang w:val="en-US"/>
        </w:rPr>
        <w:t>(</w:t>
      </w:r>
      <w:r>
        <w:rPr>
          <w:rStyle w:val="None"/>
          <w:rFonts w:ascii="微軟正黑體" w:eastAsia="微軟正黑體" w:hAnsi="微軟正黑體" w:cs="微軟正黑體"/>
        </w:rPr>
        <w:t>新竹市中央路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241 </w:t>
      </w:r>
      <w:r>
        <w:rPr>
          <w:rStyle w:val="None"/>
          <w:rFonts w:ascii="微軟正黑體" w:eastAsia="微軟正黑體" w:hAnsi="微軟正黑體" w:cs="微軟正黑體"/>
        </w:rPr>
        <w:t>號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6 </w:t>
      </w:r>
      <w:r>
        <w:rPr>
          <w:rStyle w:val="None"/>
          <w:rFonts w:ascii="微軟正黑體" w:eastAsia="微軟正黑體" w:hAnsi="微軟正黑體" w:cs="微軟正黑體"/>
        </w:rPr>
        <w:t>樓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) </w:t>
      </w:r>
    </w:p>
    <w:p w14:paraId="680F32B9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</w:rPr>
      </w:pPr>
    </w:p>
    <w:p w14:paraId="2A19D852" w14:textId="77777777" w:rsidR="00F300BB" w:rsidRDefault="0090058F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五、報名方式</w:t>
      </w:r>
      <w:r>
        <w:rPr>
          <w:rStyle w:val="None"/>
          <w:rFonts w:ascii="微軟正黑體" w:eastAsia="微軟正黑體" w:hAnsi="微軟正黑體" w:cs="微軟正黑體"/>
          <w:b/>
          <w:bCs/>
        </w:rPr>
        <w:t xml:space="preserve"> </w:t>
      </w:r>
    </w:p>
    <w:p w14:paraId="3C8C97F5" w14:textId="5710ED19" w:rsidR="00F300BB" w:rsidRDefault="0090058F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「小小觀眾養成指南｜教師賦能工作訪」請於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>113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年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>5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月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 w:rsidR="00DC513D">
        <w:rPr>
          <w:rStyle w:val="None"/>
          <w:rFonts w:ascii="微軟正黑體" w:eastAsia="微軟正黑體" w:hAnsi="微軟正黑體" w:cs="微軟正黑體"/>
          <w:lang w:val="en-US"/>
        </w:rPr>
        <w:t>6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日前上新竹市教師研習護照報名，全程參加本研習人員，核給研習時數</w:t>
      </w:r>
      <w:r>
        <w:rPr>
          <w:rStyle w:val="None"/>
          <w:rFonts w:ascii="微軟正黑體" w:eastAsia="微軟正黑體" w:hAnsi="微軟正黑體" w:cs="微軟正黑體"/>
          <w:lang w:val="en-US"/>
        </w:rPr>
        <w:t>2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小時。</w:t>
      </w:r>
    </w:p>
    <w:p w14:paraId="41EFA420" w14:textId="77777777" w:rsidR="000D3437" w:rsidRDefault="000D3437">
      <w:pPr>
        <w:rPr>
          <w:rStyle w:val="None"/>
          <w:rFonts w:ascii="微軟正黑體" w:eastAsia="微軟正黑體" w:hAnsi="微軟正黑體" w:cs="微軟正黑體" w:hint="default"/>
        </w:rPr>
      </w:pPr>
    </w:p>
    <w:p w14:paraId="55C556A4" w14:textId="77777777" w:rsidR="00F300BB" w:rsidRDefault="0090058F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六、課程內容：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4741"/>
        <w:gridCol w:w="3072"/>
      </w:tblGrid>
      <w:tr w:rsidR="00F300BB" w14:paraId="6BAD4366" w14:textId="77777777" w:rsidTr="000D3437"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B3D0" w14:textId="77777777" w:rsidR="00F300BB" w:rsidRDefault="00F300BB">
            <w:pPr>
              <w:rPr>
                <w:rFonts w:hint="default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EB0F" w14:textId="77777777" w:rsidR="00F300BB" w:rsidRDefault="0090058F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課程內容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76A3" w14:textId="77777777" w:rsidR="00F300BB" w:rsidRDefault="0090058F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主持人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/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主講人</w:t>
            </w:r>
          </w:p>
        </w:tc>
      </w:tr>
      <w:tr w:rsidR="00F300BB" w14:paraId="16163356" w14:textId="77777777" w:rsidTr="000D3437">
        <w:trPr>
          <w:trHeight w:val="10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8761" w14:textId="77777777" w:rsidR="00F300BB" w:rsidRDefault="0090058F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13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30-14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 xml:space="preserve">00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80AA" w14:textId="77777777" w:rsidR="00F300BB" w:rsidRDefault="0090058F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報到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A6F1" w14:textId="77777777" w:rsidR="00F300BB" w:rsidRDefault="0090058F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新竹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 xml:space="preserve">241 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藝術空間駐館人員賴佳慧</w:t>
            </w:r>
          </w:p>
        </w:tc>
      </w:tr>
      <w:tr w:rsidR="00F300BB" w14:paraId="4ACC29C9" w14:textId="77777777" w:rsidTr="000D3437">
        <w:trPr>
          <w:trHeight w:val="55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C1E2A" w14:textId="77777777" w:rsidR="00F300BB" w:rsidRDefault="0090058F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lastRenderedPageBreak/>
              <w:t>14:00-14:30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E2CBE" w14:textId="77777777" w:rsidR="00F300BB" w:rsidRDefault="0090058F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策展解析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>——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成為專業看展人</w:t>
            </w:r>
          </w:p>
          <w:p w14:paraId="716735AF" w14:textId="77777777" w:rsidR="00F300BB" w:rsidRDefault="0090058F">
            <w:pPr>
              <w:pStyle w:val="a4"/>
              <w:numPr>
                <w:ilvl w:val="0"/>
                <w:numId w:val="3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科技藝術的特色</w:t>
            </w:r>
          </w:p>
          <w:p w14:paraId="1F83716A" w14:textId="0009D5AF" w:rsidR="000D3437" w:rsidRPr="000D3437" w:rsidRDefault="0090058F" w:rsidP="000D3437">
            <w:pPr>
              <w:pStyle w:val="a4"/>
              <w:numPr>
                <w:ilvl w:val="0"/>
                <w:numId w:val="3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策展發想過程的分享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6DCC6" w14:textId="3833432A" w:rsidR="00F300BB" w:rsidRDefault="000D3437">
            <w:pPr>
              <w:rPr>
                <w:rStyle w:val="None"/>
                <w:rFonts w:ascii="微軟正黑體" w:eastAsia="微軟正黑體" w:hAnsi="微軟正黑體" w:cs="微軟正黑體"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主講人:胡忻儀</w:t>
            </w:r>
          </w:p>
          <w:p w14:paraId="10A2A622" w14:textId="21783F9C" w:rsidR="000D3437" w:rsidRPr="000D3437" w:rsidRDefault="000D3437" w:rsidP="000D3437">
            <w:pPr>
              <w:widowControl/>
              <w:rPr>
                <w:rFonts w:eastAsiaTheme="minorEastAsia"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kern w:val="0"/>
                <w:lang w:val="en-US"/>
              </w:rPr>
              <w:t xml:space="preserve">2017 </w:t>
            </w:r>
            <w:r>
              <w:rPr>
                <w:rStyle w:val="None"/>
                <w:rFonts w:ascii="微軟正黑體" w:eastAsia="微軟正黑體" w:hAnsi="微軟正黑體" w:cs="微軟正黑體"/>
                <w:kern w:val="0"/>
              </w:rPr>
              <w:t xml:space="preserve">年 </w:t>
            </w:r>
            <w:r>
              <w:rPr>
                <w:rStyle w:val="None"/>
                <w:rFonts w:ascii="微軟正黑體" w:eastAsia="微軟正黑體" w:hAnsi="微軟正黑體" w:cs="微軟正黑體"/>
                <w:kern w:val="0"/>
                <w:lang w:val="en-US"/>
              </w:rPr>
              <w:t xml:space="preserve">7 </w:t>
            </w:r>
            <w:r>
              <w:rPr>
                <w:rStyle w:val="None"/>
                <w:rFonts w:ascii="微軟正黑體" w:eastAsia="微軟正黑體" w:hAnsi="微軟正黑體" w:cs="微軟正黑體"/>
                <w:kern w:val="0"/>
              </w:rPr>
              <w:t>月成立均勻製作，致力於每個專案中實踐恰到好處的創意。以展覽製作轉譯藝術與文史，貼近日常生活。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</w:rPr>
              <w:t>透過對展覽製作的實踐與藝術教育研究，持續探索及推廣「展覽識讀」概念。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  <w:lang w:val="en-US"/>
              </w:rPr>
              <w:t xml:space="preserve">2020 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</w:rPr>
              <w:t>年發起「大展身手做展覽」兒童策展計畫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  <w:sz w:val="20"/>
                <w:szCs w:val="20"/>
              </w:rPr>
              <w:t>。</w:t>
            </w:r>
          </w:p>
        </w:tc>
      </w:tr>
      <w:tr w:rsidR="00F300BB" w14:paraId="46772D19" w14:textId="77777777" w:rsidTr="000D3437">
        <w:trPr>
          <w:trHeight w:val="18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F025" w14:textId="77777777" w:rsidR="00F300BB" w:rsidRDefault="0090058F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14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30-15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30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7309" w14:textId="77777777" w:rsidR="00F300BB" w:rsidRDefault="0090058F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展覽欣賞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>——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打開五官探索展覽</w:t>
            </w:r>
          </w:p>
          <w:p w14:paraId="389217EE" w14:textId="77777777" w:rsidR="00F300BB" w:rsidRDefault="0090058F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《日常的形狀：感知重啟提案》展覽觀察</w:t>
            </w:r>
          </w:p>
          <w:p w14:paraId="57ACE25F" w14:textId="77777777" w:rsidR="00F300BB" w:rsidRDefault="0090058F">
            <w:pPr>
              <w:pStyle w:val="a4"/>
              <w:numPr>
                <w:ilvl w:val="0"/>
                <w:numId w:val="4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透過觀察展示設計，呼應觀展的體感經驗、發現更多展覽細節。</w:t>
            </w:r>
          </w:p>
          <w:p w14:paraId="1E753958" w14:textId="77777777" w:rsidR="00F300BB" w:rsidRDefault="0090058F">
            <w:pPr>
              <w:pStyle w:val="a4"/>
              <w:numPr>
                <w:ilvl w:val="0"/>
                <w:numId w:val="4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引導學員使用不同方式觀察、感受作品，進而理解展覽中的作品如何與自身的生活經驗產生連結。</w:t>
            </w:r>
          </w:p>
          <w:p w14:paraId="1225AEDA" w14:textId="77777777" w:rsidR="00F300BB" w:rsidRDefault="0090058F">
            <w:pPr>
              <w:pStyle w:val="a4"/>
              <w:numPr>
                <w:ilvl w:val="0"/>
                <w:numId w:val="4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透過觀察過程，探索「觀看展覽」的更多方法及可能性。</w:t>
            </w:r>
          </w:p>
          <w:p w14:paraId="4AB1986B" w14:textId="77777777" w:rsidR="00F300BB" w:rsidRDefault="0090058F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《日常的形狀：感知重啟提案》展覽介紹</w:t>
            </w:r>
          </w:p>
          <w:p w14:paraId="1A3115B1" w14:textId="77777777" w:rsidR="00F300BB" w:rsidRDefault="0090058F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>「日常」是你我日復一日的生活，因習以為常，往往難以被我們注意到。從這些看似最小的事來產生最大的共感，藝術家運用科技媒材的功能性，將日常生活中的時間、空間和情緒轉化，透過創作具象成「形狀」。當這些無以名狀的日常景象，成為可視、可觸、可聽的藝術創作，延展了我們感知層面的廣度，彷彿開啟了觀者與藝術家之間對於感受的新提案。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>「日常的形狀：感知重啟提案」從每個人都熟悉的生活場景出發：落日斜照的窗邊，走向屬於室內空間的客廳，看見燈甚至是「聽見」光；浴室一個絕對的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lastRenderedPageBreak/>
              <w:t>私人領域，夾雜著想像的視覺經驗；再走向書房，一個自我對話，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>或是受限互動的雙向場域，重塑關係建立的可能。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>現在，讓我們調整腳步試著對生活有感，重啟屬於自己的日常感知提案。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F274" w14:textId="77777777" w:rsidR="00F300BB" w:rsidRDefault="00F300BB">
            <w:pPr>
              <w:rPr>
                <w:rFonts w:hint="default"/>
              </w:rPr>
            </w:pPr>
          </w:p>
        </w:tc>
      </w:tr>
      <w:tr w:rsidR="00F300BB" w14:paraId="486BFC6E" w14:textId="77777777" w:rsidTr="000D3437">
        <w:trPr>
          <w:trHeight w:val="17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9F391" w14:textId="77777777" w:rsidR="00F300BB" w:rsidRDefault="0090058F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lastRenderedPageBreak/>
              <w:t>15:00-15:40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1F990" w14:textId="77777777" w:rsidR="00F300BB" w:rsidRDefault="0090058F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拆解展覽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>——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展覽原來如此</w:t>
            </w:r>
          </w:p>
          <w:p w14:paraId="175FD4C5" w14:textId="77777777" w:rsidR="00F300BB" w:rsidRDefault="0090058F">
            <w:pPr>
              <w:pStyle w:val="a4"/>
              <w:numPr>
                <w:ilvl w:val="0"/>
                <w:numId w:val="5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運用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5W1H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心智圖方法引導，歸納展覽內容的構成方式。</w:t>
            </w:r>
          </w:p>
          <w:p w14:paraId="527239AB" w14:textId="77777777" w:rsidR="00F300BB" w:rsidRDefault="0090058F">
            <w:pPr>
              <w:pStyle w:val="a4"/>
              <w:numPr>
                <w:ilvl w:val="0"/>
                <w:numId w:val="5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分享歸納心智圖後，學員認知、體驗到的內容，與本展覽內容不同／相同之處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467E" w14:textId="77777777" w:rsidR="00F300BB" w:rsidRDefault="00F300BB">
            <w:pPr>
              <w:rPr>
                <w:rFonts w:hint="default"/>
              </w:rPr>
            </w:pPr>
          </w:p>
        </w:tc>
      </w:tr>
      <w:tr w:rsidR="00F300BB" w14:paraId="57AEC6E8" w14:textId="77777777" w:rsidTr="000D3437">
        <w:trPr>
          <w:trHeight w:val="10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FEBB1" w14:textId="77777777" w:rsidR="00F300BB" w:rsidRDefault="0090058F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15:40-16:00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1CD13" w14:textId="77777777" w:rsidR="00F300BB" w:rsidRDefault="0090058F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大展身手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>——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我的觀眾養成指南</w:t>
            </w:r>
          </w:p>
          <w:p w14:paraId="27E541C6" w14:textId="77777777" w:rsidR="00F300BB" w:rsidRDefault="0090058F">
            <w:pPr>
              <w:pStyle w:val="a4"/>
              <w:numPr>
                <w:ilvl w:val="0"/>
                <w:numId w:val="6"/>
              </w:numPr>
              <w:rPr>
                <w:rFonts w:ascii="微軟正黑體" w:eastAsia="微軟正黑體" w:hAnsi="微軟正黑體" w:cs="微軟正黑體" w:hint="default"/>
                <w:b/>
                <w:bCs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思考課程中體驗及回饋，發展出屬於自己的觀展指南，日後可持續活用於課堂、生活中。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03AD" w14:textId="77777777" w:rsidR="00F300BB" w:rsidRDefault="00F300BB">
            <w:pPr>
              <w:rPr>
                <w:rFonts w:hint="default"/>
              </w:rPr>
            </w:pPr>
          </w:p>
        </w:tc>
      </w:tr>
    </w:tbl>
    <w:p w14:paraId="6711A1EC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</w:p>
    <w:sectPr w:rsidR="00F300BB">
      <w:pgSz w:w="11900" w:h="16840"/>
      <w:pgMar w:top="720" w:right="1134" w:bottom="72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7E197" w14:textId="77777777" w:rsidR="0090058F" w:rsidRDefault="0090058F">
      <w:pPr>
        <w:rPr>
          <w:rFonts w:hint="default"/>
        </w:rPr>
      </w:pPr>
      <w:r>
        <w:separator/>
      </w:r>
    </w:p>
  </w:endnote>
  <w:endnote w:type="continuationSeparator" w:id="0">
    <w:p w14:paraId="40A97524" w14:textId="77777777" w:rsidR="0090058F" w:rsidRDefault="0090058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C1EF2" w14:textId="77777777" w:rsidR="0090058F" w:rsidRDefault="0090058F">
      <w:pPr>
        <w:rPr>
          <w:rFonts w:hint="default"/>
        </w:rPr>
      </w:pPr>
      <w:r>
        <w:separator/>
      </w:r>
    </w:p>
  </w:footnote>
  <w:footnote w:type="continuationSeparator" w:id="0">
    <w:p w14:paraId="283C96C9" w14:textId="77777777" w:rsidR="0090058F" w:rsidRDefault="0090058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48AB"/>
    <w:multiLevelType w:val="hybridMultilevel"/>
    <w:tmpl w:val="F810113E"/>
    <w:lvl w:ilvl="0" w:tplc="D636987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CEA346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479AA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FAA47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C47B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14B7A8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89D6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47A8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3CE99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645DF4"/>
    <w:multiLevelType w:val="hybridMultilevel"/>
    <w:tmpl w:val="4DCAA758"/>
    <w:lvl w:ilvl="0" w:tplc="48D6967E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668C7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866E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10F65A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A02C8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F03610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62126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4355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92BEAA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2C82CD4"/>
    <w:multiLevelType w:val="hybridMultilevel"/>
    <w:tmpl w:val="F5D459BA"/>
    <w:lvl w:ilvl="0" w:tplc="B352C85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42B15C">
      <w:start w:val="1"/>
      <w:numFmt w:val="bullet"/>
      <w:lvlText w:val="■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D4C894">
      <w:start w:val="1"/>
      <w:numFmt w:val="bullet"/>
      <w:lvlText w:val="◆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12F25C">
      <w:start w:val="1"/>
      <w:numFmt w:val="bullet"/>
      <w:lvlText w:val="●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BE4050">
      <w:start w:val="1"/>
      <w:numFmt w:val="bullet"/>
      <w:lvlText w:val="■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588184">
      <w:start w:val="1"/>
      <w:numFmt w:val="bullet"/>
      <w:lvlText w:val="◆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FCE8">
      <w:start w:val="1"/>
      <w:numFmt w:val="bullet"/>
      <w:lvlText w:val="●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EC7D4">
      <w:start w:val="1"/>
      <w:numFmt w:val="bullet"/>
      <w:lvlText w:val="■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2EC066">
      <w:start w:val="1"/>
      <w:numFmt w:val="bullet"/>
      <w:lvlText w:val="◆"/>
      <w:lvlJc w:val="left"/>
      <w:pPr>
        <w:ind w:left="48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12256D"/>
    <w:multiLevelType w:val="hybridMultilevel"/>
    <w:tmpl w:val="ED1855AC"/>
    <w:styleLink w:val="ImportedStyle1"/>
    <w:lvl w:ilvl="0" w:tplc="FF782B70">
      <w:start w:val="1"/>
      <w:numFmt w:val="taiwaneseCounting"/>
      <w:lvlText w:val="%1."/>
      <w:lvlJc w:val="left"/>
      <w:pPr>
        <w:ind w:left="510" w:hanging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0411F6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342BE2">
      <w:start w:val="1"/>
      <w:numFmt w:val="lowerRoman"/>
      <w:lvlText w:val="%3."/>
      <w:lvlJc w:val="left"/>
      <w:pPr>
        <w:ind w:left="144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E670DE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E40C8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D87572">
      <w:start w:val="1"/>
      <w:numFmt w:val="lowerRoman"/>
      <w:lvlText w:val="%6."/>
      <w:lvlJc w:val="left"/>
      <w:pPr>
        <w:ind w:left="288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4C2496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258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44416">
      <w:start w:val="1"/>
      <w:numFmt w:val="lowerRoman"/>
      <w:lvlText w:val="%9."/>
      <w:lvlJc w:val="left"/>
      <w:pPr>
        <w:ind w:left="432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9D7129"/>
    <w:multiLevelType w:val="hybridMultilevel"/>
    <w:tmpl w:val="02667FD2"/>
    <w:lvl w:ilvl="0" w:tplc="F86CE57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4892B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CF524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8649A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AE0D52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E0B2D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D8A8C6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63C2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EE23C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917DD0"/>
    <w:multiLevelType w:val="hybridMultilevel"/>
    <w:tmpl w:val="ED1855AC"/>
    <w:numStyleLink w:val="ImportedStyle1"/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BB"/>
    <w:rsid w:val="000827A4"/>
    <w:rsid w:val="000D3437"/>
    <w:rsid w:val="00106EB1"/>
    <w:rsid w:val="0049386D"/>
    <w:rsid w:val="006F4111"/>
    <w:rsid w:val="0090058F"/>
    <w:rsid w:val="00940A8E"/>
    <w:rsid w:val="00C07839"/>
    <w:rsid w:val="00DC513D"/>
    <w:rsid w:val="00F06ABC"/>
    <w:rsid w:val="00F3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33CD"/>
  <w15:docId w15:val="{1E168FB3-1412-4A49-B21A-57FC020D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37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zh-TW" w:eastAsia="zh-TW"/>
    </w:rPr>
  </w:style>
  <w:style w:type="paragraph" w:styleId="a4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493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386D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493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386D"/>
    <w:rPr>
      <w:rFonts w:ascii="Arial Unicode MS" w:eastAsia="Calibri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2024-04-03T03:36:00Z</dcterms:created>
  <dcterms:modified xsi:type="dcterms:W3CDTF">2024-04-03T03:36:00Z</dcterms:modified>
</cp:coreProperties>
</file>